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F0140" w14:textId="77777777" w:rsidR="002D6292" w:rsidRPr="000B5DBD" w:rsidRDefault="002D6292" w:rsidP="000B5DBD">
      <w:pPr>
        <w:spacing w:after="0" w:line="240" w:lineRule="auto"/>
        <w:ind w:right="33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D6292">
        <w:rPr>
          <w:rFonts w:ascii="Times New Roman" w:eastAsia="Times New Roman" w:hAnsi="Times New Roman" w:cs="Times New Roman"/>
          <w:b/>
          <w:bCs/>
          <w:caps/>
          <w:color w:val="FFFFFF"/>
          <w:sz w:val="23"/>
          <w:u w:val="single"/>
          <w:lang w:eastAsia="ru-RU"/>
        </w:rPr>
        <w:t>ОПОРТАЛ ОТГ</w:t>
      </w:r>
    </w:p>
    <w:p w14:paraId="451F9AC3" w14:textId="77777777" w:rsidR="002D6292" w:rsidRPr="00DC4D5E" w:rsidRDefault="002D6292" w:rsidP="00DC4D5E">
      <w:pPr>
        <w:pStyle w:val="a5"/>
        <w:jc w:val="center"/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</w:pPr>
      <w:r w:rsidRPr="00DC4D5E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ЗВІТ</w:t>
      </w:r>
    </w:p>
    <w:p w14:paraId="26909F28" w14:textId="1F393188" w:rsidR="002D6292" w:rsidRPr="00F97B6A" w:rsidRDefault="002D6292" w:rsidP="00F97B6A">
      <w:pPr>
        <w:pStyle w:val="a5"/>
        <w:jc w:val="center"/>
        <w:rPr>
          <w:rFonts w:ascii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r w:rsidRPr="00DC4D5E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про роботу старости </w:t>
      </w:r>
      <w:proofErr w:type="spellStart"/>
      <w:r w:rsidR="00F52695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>Неділківського</w:t>
      </w:r>
      <w:proofErr w:type="spellEnd"/>
      <w:r w:rsidR="00F52695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 xml:space="preserve"> </w:t>
      </w:r>
      <w:proofErr w:type="spellStart"/>
      <w:r w:rsidR="00F52695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>старост</w:t>
      </w:r>
      <w:r w:rsidR="00521633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>инського</w:t>
      </w:r>
      <w:proofErr w:type="spellEnd"/>
      <w:r w:rsidR="00521633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 xml:space="preserve"> округу</w:t>
      </w:r>
      <w:r w:rsidR="00F97B6A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 xml:space="preserve"> </w:t>
      </w:r>
      <w:proofErr w:type="spellStart"/>
      <w:r w:rsidR="00F97B6A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>Погорецької</w:t>
      </w:r>
      <w:proofErr w:type="spellEnd"/>
      <w:r w:rsidR="00F97B6A">
        <w:rPr>
          <w:rFonts w:ascii="Times New Roman" w:hAnsi="Times New Roman" w:cs="Times New Roman"/>
          <w:b/>
          <w:kern w:val="36"/>
          <w:sz w:val="28"/>
          <w:szCs w:val="28"/>
          <w:lang w:val="uk-UA" w:eastAsia="ru-RU"/>
        </w:rPr>
        <w:t xml:space="preserve"> Марії Вікторівни </w:t>
      </w:r>
      <w:r w:rsidR="000B5DBD" w:rsidRPr="00F97B6A">
        <w:rPr>
          <w:rFonts w:ascii="Times New Roman" w:hAnsi="Times New Roman" w:cs="Times New Roman"/>
          <w:b/>
          <w:bCs/>
          <w:sz w:val="28"/>
          <w:bdr w:val="none" w:sz="0" w:space="0" w:color="auto" w:frame="1"/>
          <w:shd w:val="clear" w:color="auto" w:fill="FFFFFF"/>
          <w:lang w:val="uk-UA" w:eastAsia="ru-RU"/>
        </w:rPr>
        <w:t>за</w:t>
      </w:r>
      <w:r w:rsidRPr="00F97B6A">
        <w:rPr>
          <w:rFonts w:ascii="Times New Roman" w:hAnsi="Times New Roman" w:cs="Times New Roman"/>
          <w:b/>
          <w:bCs/>
          <w:sz w:val="28"/>
          <w:lang w:val="uk-UA" w:eastAsia="ru-RU"/>
        </w:rPr>
        <w:t> </w:t>
      </w:r>
      <w:r w:rsidR="00F52695" w:rsidRPr="00F97B6A">
        <w:rPr>
          <w:rFonts w:ascii="Times New Roman" w:hAnsi="Times New Roman" w:cs="Times New Roman"/>
          <w:b/>
          <w:bCs/>
          <w:sz w:val="28"/>
          <w:bdr w:val="none" w:sz="0" w:space="0" w:color="auto" w:frame="1"/>
          <w:shd w:val="clear" w:color="auto" w:fill="FFFFFF"/>
          <w:lang w:eastAsia="ru-RU"/>
        </w:rPr>
        <w:t>202</w:t>
      </w:r>
      <w:r w:rsidR="00FC6C44" w:rsidRPr="00F97B6A">
        <w:rPr>
          <w:rFonts w:ascii="Times New Roman" w:hAnsi="Times New Roman" w:cs="Times New Roman"/>
          <w:b/>
          <w:bCs/>
          <w:sz w:val="28"/>
          <w:bdr w:val="none" w:sz="0" w:space="0" w:color="auto" w:frame="1"/>
          <w:shd w:val="clear" w:color="auto" w:fill="FFFFFF"/>
          <w:lang w:eastAsia="ru-RU"/>
        </w:rPr>
        <w:t>4</w:t>
      </w:r>
      <w:r w:rsidR="00F52695" w:rsidRPr="00F97B6A">
        <w:rPr>
          <w:rFonts w:ascii="Times New Roman" w:hAnsi="Times New Roman" w:cs="Times New Roman"/>
          <w:b/>
          <w:bCs/>
          <w:sz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F52695" w:rsidRPr="00F97B6A">
        <w:rPr>
          <w:rFonts w:ascii="Times New Roman" w:hAnsi="Times New Roman" w:cs="Times New Roman"/>
          <w:b/>
          <w:bCs/>
          <w:sz w:val="28"/>
          <w:bdr w:val="none" w:sz="0" w:space="0" w:color="auto" w:frame="1"/>
          <w:shd w:val="clear" w:color="auto" w:fill="FFFFFF"/>
          <w:lang w:val="uk-UA" w:eastAsia="ru-RU"/>
        </w:rPr>
        <w:t>рік</w:t>
      </w:r>
    </w:p>
    <w:p w14:paraId="1AFA05BA" w14:textId="77777777" w:rsidR="00DC41B9" w:rsidRPr="00521633" w:rsidRDefault="00DC41B9" w:rsidP="00DC41B9">
      <w:pPr>
        <w:pStyle w:val="a5"/>
        <w:rPr>
          <w:rFonts w:ascii="Times New Roman" w:hAnsi="Times New Roman" w:cs="Times New Roman"/>
          <w:sz w:val="32"/>
          <w:szCs w:val="32"/>
          <w:bdr w:val="none" w:sz="0" w:space="0" w:color="auto" w:frame="1"/>
          <w:shd w:val="clear" w:color="auto" w:fill="FFFFFF"/>
          <w:lang w:val="uk-UA" w:eastAsia="ru-RU"/>
        </w:rPr>
      </w:pPr>
    </w:p>
    <w:p w14:paraId="153688B7" w14:textId="0C2F0E52" w:rsidR="00DC4D5E" w:rsidRPr="00115B88" w:rsidRDefault="00DC41B9" w:rsidP="00F97B6A">
      <w:pPr>
        <w:pStyle w:val="a5"/>
        <w:ind w:firstLine="708"/>
        <w:rPr>
          <w:rFonts w:ascii="Times New Roman" w:hAnsi="Times New Roman" w:cs="Times New Roman"/>
          <w:bCs/>
          <w:kern w:val="36"/>
          <w:sz w:val="28"/>
          <w:szCs w:val="28"/>
          <w:lang w:val="uk-UA" w:eastAsia="ru-RU"/>
        </w:rPr>
      </w:pP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Керуючись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Конституцією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та законами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України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, актами Президента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України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,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Кабінету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Міністрів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України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, Регламентом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Савранської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селищної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ради,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Положенням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про старосту та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іншими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нормативно-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правовими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актами,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що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визначають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порядок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діяльності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старости та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його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взаємовідносинами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з громадою,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звітую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про роботу старости </w:t>
      </w:r>
      <w:proofErr w:type="spellStart"/>
      <w:r w:rsidRPr="00115B88">
        <w:rPr>
          <w:rFonts w:ascii="Times New Roman" w:hAnsi="Times New Roman" w:cs="Times New Roman"/>
          <w:bCs/>
          <w:kern w:val="36"/>
          <w:sz w:val="28"/>
          <w:szCs w:val="28"/>
          <w:lang w:val="uk-UA" w:eastAsia="ru-RU"/>
        </w:rPr>
        <w:t>Неділківського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старостинського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 xml:space="preserve"> округу за 202</w:t>
      </w:r>
      <w:r w:rsidR="00677EE9">
        <w:rPr>
          <w:rFonts w:ascii="Times New Roman" w:hAnsi="Times New Roman" w:cs="Times New Roman"/>
          <w:bCs/>
          <w:kern w:val="36"/>
          <w:sz w:val="28"/>
          <w:szCs w:val="28"/>
          <w:lang w:val="uk-UA" w:eastAsia="ru-RU"/>
        </w:rPr>
        <w:t>4</w:t>
      </w:r>
      <w:r w:rsidR="00521633" w:rsidRPr="00115B88">
        <w:rPr>
          <w:rFonts w:ascii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 </w:t>
      </w:r>
      <w:proofErr w:type="spellStart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рік</w:t>
      </w:r>
      <w:proofErr w:type="spellEnd"/>
      <w:r w:rsidRPr="00115B88">
        <w:rPr>
          <w:rFonts w:ascii="Times New Roman" w:hAnsi="Times New Roman" w:cs="Times New Roman" w:hint="cs"/>
          <w:bCs/>
          <w:kern w:val="36"/>
          <w:sz w:val="28"/>
          <w:szCs w:val="28"/>
          <w:lang w:eastAsia="ru-RU"/>
        </w:rPr>
        <w:t>.</w:t>
      </w:r>
    </w:p>
    <w:p w14:paraId="68279D62" w14:textId="5FA56C57" w:rsidR="003C6CB9" w:rsidRPr="00115B88" w:rsidRDefault="00C83B6E" w:rsidP="00126E8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</w:t>
      </w:r>
      <w:r w:rsidR="00AA1901" w:rsidRPr="00115B8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Площа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населеного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пункту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</w:t>
      </w:r>
      <w:r w:rsidR="00C9393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Неділкове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–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21633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C9393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584,56 га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C9393A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9393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 Струтинка– 121,</w:t>
      </w:r>
      <w:r w:rsidR="00521633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43</w:t>
      </w:r>
      <w:r w:rsidR="00C9393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га,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 населених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пунктах нараховується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315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дворів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із</w:t>
      </w:r>
      <w:r w:rsidR="006C5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них:</w:t>
      </w:r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с.Неділкове</w:t>
      </w:r>
      <w:proofErr w:type="spellEnd"/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-254 двора, </w:t>
      </w:r>
      <w:proofErr w:type="spellStart"/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с.Струтинка</w:t>
      </w:r>
      <w:proofErr w:type="spellEnd"/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-61</w:t>
      </w:r>
      <w:r w:rsidR="0088041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двір.</w:t>
      </w:r>
    </w:p>
    <w:p w14:paraId="52CDAEB0" w14:textId="626F2242" w:rsidR="002D6292" w:rsidRPr="00115B88" w:rsidRDefault="002D6292" w:rsidP="00126E85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Всього на території сіл</w:t>
      </w:r>
      <w:r w:rsidR="005937F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5937F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станом</w:t>
      </w:r>
      <w:r w:rsidR="005937F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5937F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 01.01.202</w:t>
      </w:r>
      <w:r w:rsidR="002171F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</w:t>
      </w:r>
      <w:r w:rsidR="005937F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року </w:t>
      </w:r>
      <w:r w:rsidR="003C6CB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проживає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42272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</w:t>
      </w:r>
      <w:r w:rsidR="002171F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88</w:t>
      </w:r>
      <w:r w:rsidR="00972455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жителів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="0042272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92FA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6C066E43" w14:textId="43BB5842" w:rsidR="00020851" w:rsidRPr="00115B88" w:rsidRDefault="00020851" w:rsidP="0002085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З них: </w:t>
      </w:r>
      <w:r w:rsidR="00521633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діти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дошкільного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віку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– </w:t>
      </w:r>
      <w:r w:rsidR="0042272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2171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, </w:t>
      </w:r>
      <w:r w:rsidR="00677E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працездатні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особи –</w:t>
      </w:r>
      <w:r w:rsidR="0060332B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2272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677E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,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пенсіонери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– </w:t>
      </w:r>
      <w:r w:rsidR="0042272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677E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.</w:t>
      </w:r>
    </w:p>
    <w:p w14:paraId="4DC0FC6C" w14:textId="7E633CDF" w:rsidR="00020851" w:rsidRPr="00115B88" w:rsidRDefault="00020851" w:rsidP="0002085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Народилося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– </w:t>
      </w:r>
      <w:r w:rsidR="0042272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дітей, померло – </w:t>
      </w:r>
      <w:r w:rsidR="001300DA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6C44" w:rsidRPr="00F97B6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осіб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.</w:t>
      </w:r>
    </w:p>
    <w:p w14:paraId="7FA08D47" w14:textId="77777777" w:rsidR="00020851" w:rsidRPr="00115B88" w:rsidRDefault="00020851" w:rsidP="0002085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На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території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села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проживають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:</w:t>
      </w:r>
    </w:p>
    <w:p w14:paraId="4D58D906" w14:textId="2F0373BF" w:rsidR="00020851" w:rsidRPr="00115B88" w:rsidRDefault="00020851" w:rsidP="00020851">
      <w:pPr>
        <w:pStyle w:val="a5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1</w:t>
      </w:r>
      <w:r w:rsidR="008F6834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багатодітніх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сімей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, в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яких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виховується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5</w:t>
      </w:r>
      <w:r w:rsidR="008F6834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д</w:t>
      </w:r>
      <w:proofErr w:type="spellStart"/>
      <w:r w:rsidR="008F6834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ітей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;</w:t>
      </w:r>
    </w:p>
    <w:p w14:paraId="648A9B50" w14:textId="210FF5E8" w:rsidR="00020851" w:rsidRPr="00115B88" w:rsidRDefault="00FC6C44" w:rsidP="00020851">
      <w:pPr>
        <w:pStyle w:val="a5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53A5C7" w14:textId="16F4AFD4" w:rsidR="00020851" w:rsidRPr="00115B88" w:rsidRDefault="00FC6C44" w:rsidP="0002085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працюють два</w:t>
      </w:r>
      <w:r w:rsidRPr="00FC6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оціальни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  </w:t>
      </w:r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працівник</w:t>
      </w:r>
      <w:proofErr w:type="spellEnd"/>
      <w:r w:rsidR="008F6834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у них  на </w:t>
      </w:r>
      <w:proofErr w:type="spellStart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обслугову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ванні</w:t>
      </w:r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1</w:t>
      </w:r>
      <w:r w:rsidR="008F6834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одиноких </w:t>
      </w:r>
      <w:proofErr w:type="spellStart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пристарілих</w:t>
      </w:r>
      <w:proofErr w:type="spellEnd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громадян</w:t>
      </w:r>
      <w:proofErr w:type="spellEnd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, </w:t>
      </w:r>
      <w:proofErr w:type="spellStart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які</w:t>
      </w:r>
      <w:proofErr w:type="spellEnd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потребують</w:t>
      </w:r>
      <w:proofErr w:type="spellEnd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стороннього</w:t>
      </w:r>
      <w:proofErr w:type="spellEnd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догляду.</w:t>
      </w:r>
    </w:p>
    <w:p w14:paraId="070B8AC7" w14:textId="52DB6FDC" w:rsidR="00020851" w:rsidRPr="00115B88" w:rsidRDefault="00020851" w:rsidP="0002085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На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території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села 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Неділкове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функціонують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:</w:t>
      </w:r>
    </w:p>
    <w:p w14:paraId="60D7B2B5" w14:textId="64523AE8" w:rsidR="00020851" w:rsidRPr="00115B88" w:rsidRDefault="00020851" w:rsidP="00020851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Неділківськ</w:t>
      </w:r>
      <w:r w:rsidR="008F6834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proofErr w:type="spellEnd"/>
      <w:r w:rsidR="008F6834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гімназія </w:t>
      </w:r>
      <w:r w:rsidR="00677E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(на даний час працює дистанційно) </w:t>
      </w:r>
    </w:p>
    <w:p w14:paraId="4DEFAF5B" w14:textId="3B4A7280" w:rsidR="00020851" w:rsidRPr="00115B88" w:rsidRDefault="001300DA" w:rsidP="001300DA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ФАП</w:t>
      </w:r>
    </w:p>
    <w:p w14:paraId="1A5A280E" w14:textId="6C21347E" w:rsidR="00020851" w:rsidRPr="00115B88" w:rsidRDefault="00020851" w:rsidP="00020851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Будинок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культури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92FAB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92FAB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B74DA77" w14:textId="6AE9FB30" w:rsidR="00020851" w:rsidRPr="00115B88" w:rsidRDefault="001300DA" w:rsidP="00020851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4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фермерськ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proofErr w:type="spellEnd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="00020851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господарств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оброб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тку 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639, 16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га;</w:t>
      </w:r>
    </w:p>
    <w:p w14:paraId="3A257251" w14:textId="6EC8BB61" w:rsidR="001300DA" w:rsidRPr="00115B88" w:rsidRDefault="001300DA" w:rsidP="00020851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3 с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ільгосппідприємства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(ПСП «Колос України», ТОВ СЗПТ, </w:t>
      </w:r>
      <w:r w:rsidR="00E22AD3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ТОВ 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АПК «Саврань»), в обробітку яких перебуває </w:t>
      </w:r>
      <w:r w:rsidR="00E22AD3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B4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072</w:t>
      </w:r>
      <w:r w:rsidR="00E22AD3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B4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="00E22AD3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га.</w:t>
      </w:r>
    </w:p>
    <w:p w14:paraId="0CEDE4D2" w14:textId="32D01CFF" w:rsidR="00020851" w:rsidRPr="00115B88" w:rsidRDefault="00020851" w:rsidP="00020851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Жителів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села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обслуговують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приватних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магазини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та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пересувне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поштове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відділення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зв’язку</w:t>
      </w:r>
      <w:proofErr w:type="spellEnd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Укрпошта</w:t>
      </w:r>
      <w:proofErr w:type="spellEnd"/>
      <w:r w:rsidR="00E22AD3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00DA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B5AE560" w14:textId="3A3E79E8" w:rsidR="002D6292" w:rsidRPr="00115B88" w:rsidRDefault="002C2B36" w:rsidP="00E22AD3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130376984"/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6CC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B43E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6CC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492FAB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1917E23" w14:textId="52ADC54D" w:rsidR="003C6050" w:rsidRDefault="002C2B36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A3141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На захист</w:t>
      </w:r>
      <w:r w:rsidR="00492FA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="00A3141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нашої країни, добровільно та по мобілізації, ст</w:t>
      </w:r>
      <w:r w:rsidR="00492FA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оять </w:t>
      </w:r>
      <w:r w:rsidR="00A3141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B43E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32</w:t>
      </w:r>
      <w:r w:rsidR="00A3141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наш</w:t>
      </w:r>
      <w:r w:rsidR="00B43E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их </w:t>
      </w:r>
      <w:r w:rsidR="00A3141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односельців</w:t>
      </w:r>
      <w:r w:rsidR="00492FA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="00B17F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B43E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6F76F509" w14:textId="7818BE24" w:rsidR="00B17FDE" w:rsidRPr="00115B88" w:rsidRDefault="00B17FDE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Троє наших </w:t>
      </w:r>
      <w:r w:rsidR="00677E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хлопців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171F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загинули захищаючи Батьківщину та </w:t>
      </w:r>
      <w:proofErr w:type="spellStart"/>
      <w:r w:rsidR="002171F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захоронені</w:t>
      </w:r>
      <w:proofErr w:type="spellEnd"/>
      <w:r w:rsidR="002171F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 кладовищі с. </w:t>
      </w:r>
      <w:proofErr w:type="spellStart"/>
      <w:r w:rsidR="002171F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Неділкове</w:t>
      </w:r>
      <w:proofErr w:type="spellEnd"/>
      <w:r w:rsidR="002171F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1E772AF8" w14:textId="2875D60C" w:rsidR="002A29BF" w:rsidRPr="00115B88" w:rsidRDefault="00A31411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  <w:t xml:space="preserve">З початком війни на нашу територію прибуло 58 осіб, які отримали статус ВПО. </w:t>
      </w:r>
      <w:r w:rsidR="002A29BF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Наразі проживає </w:t>
      </w:r>
      <w:r w:rsidR="00B43E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18</w:t>
      </w:r>
      <w:r w:rsidR="002A29BF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осіб. </w:t>
      </w:r>
      <w:r w:rsidR="00B43E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bookmarkEnd w:id="0"/>
    <w:p w14:paraId="55A0EB37" w14:textId="3E205643" w:rsidR="00781789" w:rsidRPr="00115B88" w:rsidRDefault="002A29BF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звітний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період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 на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с</w:t>
      </w:r>
      <w:proofErr w:type="spellStart"/>
      <w:r w:rsidR="00C1273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іл</w:t>
      </w:r>
      <w:proofErr w:type="spellEnd"/>
      <w:r w:rsidR="00C1273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проведено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наступні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роботи:</w:t>
      </w:r>
    </w:p>
    <w:p w14:paraId="196C8968" w14:textId="3B21ED8A" w:rsidR="002D6292" w:rsidRPr="00115B88" w:rsidRDefault="0067428C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благоустрій території біля пам’ятника  загиблим односельчан</w:t>
      </w:r>
      <w:r w:rsidR="00F76E90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ам під час ВВ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</w:t>
      </w:r>
      <w:r w:rsidR="009D1F84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="002A29BF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714B18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приведені в належний стан </w:t>
      </w:r>
      <w:r w:rsidR="006C5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клумби та квітники.</w:t>
      </w:r>
    </w:p>
    <w:p w14:paraId="1FA2AD56" w14:textId="6DA838EF" w:rsidR="00492FAB" w:rsidRPr="00115B88" w:rsidRDefault="00126F27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2BC59232" w14:textId="77777777" w:rsidR="00115B88" w:rsidRPr="00115B88" w:rsidRDefault="002A29BF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</w:t>
      </w:r>
      <w:r w:rsidR="0067428C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Робітником з благоустрою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67428C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працівниками селищної ради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та жителями громади </w:t>
      </w:r>
      <w:r w:rsidR="0067428C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упорядковано  два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 кладовища, п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роведено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благоустрій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села.</w:t>
      </w:r>
    </w:p>
    <w:p w14:paraId="749B76A3" w14:textId="5222AAAD" w:rsidR="002D6292" w:rsidRPr="00115B88" w:rsidRDefault="002D6292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 підтримки</w:t>
      </w:r>
      <w:r w:rsidR="00E22AD3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безпосередньої участі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7428C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депутата селищної ради </w:t>
      </w:r>
      <w:proofErr w:type="spellStart"/>
      <w:r w:rsidR="0067428C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Коровенка</w:t>
      </w:r>
      <w:proofErr w:type="spellEnd"/>
      <w:r w:rsidR="0067428C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В.В. бул</w:t>
      </w:r>
      <w:r w:rsidR="00115B88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</w:t>
      </w:r>
      <w:r w:rsidR="0067428C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115B88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7428C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ліквідовані два несанкціоновані сміттєзвалища, </w:t>
      </w:r>
      <w:r w:rsidR="00E22AD3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вивезено сміття з кладовища с. </w:t>
      </w:r>
      <w:proofErr w:type="spellStart"/>
      <w:r w:rsidR="00E22AD3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Неділкове</w:t>
      </w:r>
      <w:proofErr w:type="spellEnd"/>
      <w:r w:rsidR="00C128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проводяться роботи з поточного ремонту ділянки дороги на містку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0B235011" w14:textId="77777777" w:rsidR="00E60D30" w:rsidRPr="00115B88" w:rsidRDefault="002D6292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</w:p>
    <w:p w14:paraId="64C35199" w14:textId="4A2B550A" w:rsidR="00154C5D" w:rsidRPr="00115B88" w:rsidRDefault="002D6292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звітний період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0D30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: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9774B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 особистому прийомі побувало 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12</w:t>
      </w:r>
      <w:r w:rsidR="00C128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0</w:t>
      </w:r>
      <w:r w:rsidR="002A29BF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9774B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громадян,</w:t>
      </w:r>
      <w:r w:rsidR="006C5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із них </w:t>
      </w:r>
      <w:r w:rsidR="00AA190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</w:t>
      </w:r>
      <w:r w:rsidR="002A29BF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9774B1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видано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довідок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різного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характеру -</w:t>
      </w:r>
      <w:r w:rsidR="002A29BF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1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56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оформлено 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субсидії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6C5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– </w:t>
      </w:r>
      <w:r w:rsidR="002A29BF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4</w:t>
      </w:r>
      <w:r w:rsidR="00677E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справ,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88466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154C5D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складено </w:t>
      </w:r>
      <w:r w:rsidR="0088466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677E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7</w:t>
      </w:r>
      <w:r w:rsidR="00154C5D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акт</w:t>
      </w:r>
      <w:r w:rsidR="00A6622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ів</w:t>
      </w:r>
      <w:r w:rsidR="00154C5D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обстежень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матеріально-побутових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умов 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проживання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надано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- 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6</w:t>
      </w:r>
      <w:r w:rsidR="00C128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9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послуг</w:t>
      </w:r>
      <w:proofErr w:type="spellEnd"/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54C5D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нотаріальних дій</w:t>
      </w:r>
      <w:r w:rsidR="00A6622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</w:t>
      </w:r>
      <w:r w:rsidR="00C128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8</w:t>
      </w:r>
      <w:r w:rsidR="00A6622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послуг прирівняних до нотаріальних дій.</w:t>
      </w:r>
      <w:r w:rsidR="00677E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C128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Надано послуг соціального характеру </w:t>
      </w:r>
      <w:r w:rsidR="00677E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–</w:t>
      </w:r>
      <w:r w:rsidR="00C128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77E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237.</w:t>
      </w:r>
    </w:p>
    <w:p w14:paraId="08BC2328" w14:textId="752DA1AE" w:rsidR="00154C5D" w:rsidRPr="00115B88" w:rsidRDefault="00884667" w:rsidP="00884667">
      <w:pPr>
        <w:pStyle w:val="a5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B0501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</w:t>
      </w:r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ля своєчасного</w:t>
      </w:r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надходження</w:t>
      </w:r>
      <w:proofErr w:type="spellEnd"/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податків</w:t>
      </w:r>
      <w:proofErr w:type="spellEnd"/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до бюджету </w:t>
      </w:r>
      <w:proofErr w:type="spellStart"/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селищної</w:t>
      </w:r>
      <w:proofErr w:type="spellEnd"/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ради, </w:t>
      </w:r>
      <w:r w:rsidR="00B0501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проведено роз</w:t>
      </w:r>
      <w:r w:rsidR="00B0501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’</w:t>
      </w:r>
      <w:proofErr w:type="spellStart"/>
      <w:r w:rsidR="00B0501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яснювальну</w:t>
      </w:r>
      <w:proofErr w:type="spellEnd"/>
      <w:r w:rsidR="00B0501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роботу щодо </w:t>
      </w:r>
      <w:r w:rsidR="00DB4D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її нарахування  та</w:t>
      </w:r>
      <w:r w:rsidR="00C128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допомога по</w:t>
      </w:r>
      <w:r w:rsidR="00DB4D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сплат</w:t>
      </w:r>
      <w:r w:rsidR="00C128A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 податків</w:t>
      </w:r>
      <w:r w:rsidR="00B0501B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оновлено та сформовано списки для</w:t>
      </w:r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C2FFA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нарахування  земельного  податку  на  202</w:t>
      </w:r>
      <w:r w:rsidR="00126F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0C2FFA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 рік на території сіл</w:t>
      </w:r>
      <w:r w:rsidR="00714B18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11737485" w14:textId="37AB6854" w:rsidR="002C2B36" w:rsidRPr="00115B88" w:rsidRDefault="00154C5D" w:rsidP="002C2B36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</w:t>
      </w:r>
      <w:r w:rsidR="00843F89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</w:r>
      <w:r w:rsidR="002C2B36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 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</w:t>
      </w:r>
      <w:r w:rsidR="002C2B36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</w:t>
      </w:r>
      <w:proofErr w:type="spellStart"/>
      <w:r w:rsidR="002C2B36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покладених</w:t>
      </w:r>
      <w:proofErr w:type="spellEnd"/>
      <w:r w:rsidR="002C2B36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 xml:space="preserve"> на мене </w:t>
      </w:r>
      <w:proofErr w:type="spellStart"/>
      <w:r w:rsidR="002C2B36" w:rsidRPr="00115B88">
        <w:rPr>
          <w:rFonts w:ascii="Times New Roman" w:eastAsia="Times New Roman" w:hAnsi="Times New Roman" w:cs="Times New Roman" w:hint="cs"/>
          <w:sz w:val="28"/>
          <w:szCs w:val="28"/>
          <w:lang w:eastAsia="ru-RU"/>
        </w:rPr>
        <w:t>повноважень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керуючись 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ПОЛОЖЕННЯМ про старосту сіл Савранської селищної ради б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еру участь у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засіданнях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виконавчого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комітету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селищної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ради.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Виконую доручення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селищної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ради,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її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виконавчого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комітету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селищного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голови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інформую</w:t>
      </w:r>
      <w:r w:rsidR="002C2B36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їх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про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виконання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доручень</w:t>
      </w:r>
      <w:proofErr w:type="spellEnd"/>
      <w:r w:rsidR="002C2B36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="0088466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1549D8FA" w14:textId="7BA5B694" w:rsidR="002C2B36" w:rsidRPr="00115B88" w:rsidRDefault="002C2B36" w:rsidP="002C2B36">
      <w:pPr>
        <w:pStyle w:val="a5"/>
        <w:ind w:firstLine="708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Прийом громадян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проводжу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по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місцю роботи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 межах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робочого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часу  та  в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позаурочний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час  за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місцем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проживання жителів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села.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88466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Надається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допомога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жителям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громади щодо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переадресації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заяв різного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характеру,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пропозицій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інформацій посадовим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особам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селищної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ради та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її виконавчого комітету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. 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  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14:paraId="4D15AD4F" w14:textId="35E0717E" w:rsidR="002C2B36" w:rsidRPr="00115B88" w:rsidRDefault="002C2B36" w:rsidP="002C2B36">
      <w:pPr>
        <w:pStyle w:val="a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Систематично  проводиться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впорядкування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подвір’їв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господарств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жителя</w:t>
      </w:r>
      <w:r w:rsidR="00042C0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 сіл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приватних магазинів, установ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підприємств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та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прилеглих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до них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територій, пам’ятних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місць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села.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Здійснюється моніторинг</w:t>
      </w:r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дотриманням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</w:t>
      </w:r>
      <w:r w:rsidRPr="00115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території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</w:t>
      </w:r>
      <w:proofErr w:type="spellStart"/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іл</w:t>
      </w:r>
      <w:proofErr w:type="spellEnd"/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громадського 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порядку</w:t>
      </w:r>
      <w:r w:rsidR="00677E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ведеться співпраця з </w:t>
      </w:r>
      <w:r w:rsidR="00804B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поліцейським </w:t>
      </w:r>
      <w:r w:rsidR="00677E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офіцером </w:t>
      </w:r>
      <w:r w:rsidR="00804BD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громади </w:t>
      </w:r>
      <w:r w:rsidR="00677EE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14:paraId="349D6723" w14:textId="4C775BC0" w:rsidR="002D6292" w:rsidRPr="00115B88" w:rsidRDefault="00884667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Ведеться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облік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всіх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пільгових категорій,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які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проживають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села,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подаються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документи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пільгових категорій</w:t>
      </w:r>
      <w:r w:rsidR="00DC4D5E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управління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1D1A2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соціального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захисту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населення</w:t>
      </w:r>
      <w:proofErr w:type="spellEnd"/>
      <w:r w:rsidR="00BE1BF7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пенсійного фонду</w:t>
      </w:r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для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надання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компенсацій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придбання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твердого </w:t>
      </w:r>
      <w:proofErr w:type="spellStart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палива</w:t>
      </w:r>
      <w:proofErr w:type="spellEnd"/>
      <w:r w:rsidR="002D6292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</w:t>
      </w:r>
      <w:r w:rsidR="00154C5D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скрапленого газу.</w:t>
      </w:r>
    </w:p>
    <w:p w14:paraId="158A66A2" w14:textId="77777777" w:rsidR="00154C5D" w:rsidRPr="00115B88" w:rsidRDefault="002D6292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990222D" w14:textId="77777777" w:rsidR="002D6292" w:rsidRPr="00115B88" w:rsidRDefault="002D6292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</w:t>
      </w: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C2FFA"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15A1CF2F" w14:textId="2DD6928B" w:rsidR="002D6292" w:rsidRPr="00115B88" w:rsidRDefault="0088041B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1311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Староста </w:t>
      </w:r>
      <w:proofErr w:type="spellStart"/>
      <w:r w:rsidR="001311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Неділківського</w:t>
      </w:r>
      <w:proofErr w:type="spellEnd"/>
      <w:r w:rsidR="001311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СО</w:t>
      </w:r>
      <w:r w:rsidR="001311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</w:r>
      <w:r w:rsidR="001311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</w:r>
      <w:r w:rsidR="001311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</w:r>
      <w:r w:rsidR="0013118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  <w:t xml:space="preserve">      Марія ПОГОРЕЦЬКА</w:t>
      </w:r>
    </w:p>
    <w:p w14:paraId="7B95FB10" w14:textId="77777777" w:rsidR="002D6292" w:rsidRPr="00115B88" w:rsidRDefault="002D6292" w:rsidP="00DC41B9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B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5EE9656C" w14:textId="368B5789" w:rsidR="0088041B" w:rsidRPr="00677EE9" w:rsidRDefault="0088041B">
      <w:pPr>
        <w:jc w:val="both"/>
        <w:rPr>
          <w:sz w:val="28"/>
          <w:szCs w:val="28"/>
          <w:lang w:val="uk-UA"/>
        </w:rPr>
      </w:pPr>
    </w:p>
    <w:sectPr w:rsidR="0088041B" w:rsidRPr="00677EE9" w:rsidSect="00A82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71091"/>
    <w:multiLevelType w:val="multilevel"/>
    <w:tmpl w:val="9C7C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7A385A"/>
    <w:multiLevelType w:val="multilevel"/>
    <w:tmpl w:val="4A96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DF5F52"/>
    <w:multiLevelType w:val="multilevel"/>
    <w:tmpl w:val="0A721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C01A7B"/>
    <w:multiLevelType w:val="multilevel"/>
    <w:tmpl w:val="4642A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92"/>
    <w:rsid w:val="00020851"/>
    <w:rsid w:val="00042C00"/>
    <w:rsid w:val="00063F96"/>
    <w:rsid w:val="000B5DBD"/>
    <w:rsid w:val="000C2FFA"/>
    <w:rsid w:val="00115B88"/>
    <w:rsid w:val="00126E85"/>
    <w:rsid w:val="00126F27"/>
    <w:rsid w:val="001300DA"/>
    <w:rsid w:val="00131184"/>
    <w:rsid w:val="00154C5D"/>
    <w:rsid w:val="001D1A22"/>
    <w:rsid w:val="002171F4"/>
    <w:rsid w:val="002A29BF"/>
    <w:rsid w:val="002C2B36"/>
    <w:rsid w:val="002D6292"/>
    <w:rsid w:val="003574FF"/>
    <w:rsid w:val="003C6050"/>
    <w:rsid w:val="003C6CB9"/>
    <w:rsid w:val="00422726"/>
    <w:rsid w:val="00471304"/>
    <w:rsid w:val="00492FAB"/>
    <w:rsid w:val="00521633"/>
    <w:rsid w:val="005657A9"/>
    <w:rsid w:val="00581070"/>
    <w:rsid w:val="005937F9"/>
    <w:rsid w:val="0060332B"/>
    <w:rsid w:val="0067428C"/>
    <w:rsid w:val="00677EE9"/>
    <w:rsid w:val="006C5B36"/>
    <w:rsid w:val="00714B18"/>
    <w:rsid w:val="00781789"/>
    <w:rsid w:val="00804BD9"/>
    <w:rsid w:val="0083344A"/>
    <w:rsid w:val="00843F89"/>
    <w:rsid w:val="0088041B"/>
    <w:rsid w:val="00883967"/>
    <w:rsid w:val="00884667"/>
    <w:rsid w:val="008F6834"/>
    <w:rsid w:val="00920E2E"/>
    <w:rsid w:val="00953A73"/>
    <w:rsid w:val="00972455"/>
    <w:rsid w:val="009774B1"/>
    <w:rsid w:val="009D1F84"/>
    <w:rsid w:val="009E3D54"/>
    <w:rsid w:val="00A31411"/>
    <w:rsid w:val="00A6622A"/>
    <w:rsid w:val="00A82268"/>
    <w:rsid w:val="00AA1901"/>
    <w:rsid w:val="00B0501B"/>
    <w:rsid w:val="00B17FDE"/>
    <w:rsid w:val="00B43E78"/>
    <w:rsid w:val="00BB3E61"/>
    <w:rsid w:val="00BE1BF7"/>
    <w:rsid w:val="00C12737"/>
    <w:rsid w:val="00C128A2"/>
    <w:rsid w:val="00C83B6E"/>
    <w:rsid w:val="00C9393A"/>
    <w:rsid w:val="00D14F96"/>
    <w:rsid w:val="00DB4D47"/>
    <w:rsid w:val="00DC41B9"/>
    <w:rsid w:val="00DC4D5E"/>
    <w:rsid w:val="00DF203D"/>
    <w:rsid w:val="00E22AD3"/>
    <w:rsid w:val="00E60D30"/>
    <w:rsid w:val="00F16CC6"/>
    <w:rsid w:val="00F52695"/>
    <w:rsid w:val="00F76E90"/>
    <w:rsid w:val="00F97B6A"/>
    <w:rsid w:val="00FC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DA1DC"/>
  <w15:docId w15:val="{100BC3D7-957F-45B1-91F2-69B6AF86B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7A9"/>
  </w:style>
  <w:style w:type="paragraph" w:styleId="1">
    <w:name w:val="heading 1"/>
    <w:basedOn w:val="a"/>
    <w:link w:val="10"/>
    <w:uiPriority w:val="9"/>
    <w:qFormat/>
    <w:rsid w:val="002D62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657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657A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657A9"/>
    <w:rPr>
      <w:b/>
      <w:bCs/>
    </w:rPr>
  </w:style>
  <w:style w:type="character" w:styleId="a4">
    <w:name w:val="Emphasis"/>
    <w:basedOn w:val="a0"/>
    <w:uiPriority w:val="20"/>
    <w:qFormat/>
    <w:rsid w:val="005657A9"/>
    <w:rPr>
      <w:i/>
      <w:iCs/>
    </w:rPr>
  </w:style>
  <w:style w:type="paragraph" w:styleId="a5">
    <w:name w:val="No Spacing"/>
    <w:uiPriority w:val="1"/>
    <w:qFormat/>
    <w:rsid w:val="005657A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D62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2D6292"/>
    <w:rPr>
      <w:color w:val="0000FF"/>
      <w:u w:val="single"/>
    </w:rPr>
  </w:style>
  <w:style w:type="character" w:customStyle="1" w:styleId="apple-converted-space">
    <w:name w:val="apple-converted-space"/>
    <w:basedOn w:val="a0"/>
    <w:rsid w:val="002D6292"/>
  </w:style>
  <w:style w:type="paragraph" w:styleId="a7">
    <w:name w:val="Normal (Web)"/>
    <w:basedOn w:val="a"/>
    <w:uiPriority w:val="99"/>
    <w:semiHidden/>
    <w:unhideWhenUsed/>
    <w:rsid w:val="002D6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6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09430">
          <w:marLeft w:val="-251"/>
          <w:marRight w:val="-2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1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</cp:revision>
  <dcterms:created xsi:type="dcterms:W3CDTF">2025-02-13T08:34:00Z</dcterms:created>
  <dcterms:modified xsi:type="dcterms:W3CDTF">2025-02-21T11:13:00Z</dcterms:modified>
</cp:coreProperties>
</file>