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04371" w14:textId="77777777" w:rsidR="00090543" w:rsidRPr="009E5F39" w:rsidRDefault="00090543" w:rsidP="00090543">
      <w:pPr>
        <w:shd w:val="clear" w:color="auto" w:fill="FFFFFF"/>
        <w:spacing w:line="322" w:lineRule="exact"/>
        <w:jc w:val="center"/>
        <w:rPr>
          <w:b/>
          <w:bCs/>
          <w:sz w:val="32"/>
          <w:szCs w:val="24"/>
          <w:lang w:val="uk-UA"/>
        </w:rPr>
      </w:pPr>
      <w:r w:rsidRPr="009E5F39">
        <w:rPr>
          <w:b/>
          <w:bCs/>
          <w:sz w:val="32"/>
          <w:szCs w:val="24"/>
          <w:lang w:val="uk-UA"/>
        </w:rPr>
        <w:t>Пояснювальна записка</w:t>
      </w:r>
    </w:p>
    <w:p w14:paraId="4B07FB79" w14:textId="77777777" w:rsidR="00090543" w:rsidRDefault="00090543" w:rsidP="00090543">
      <w:pPr>
        <w:ind w:left="34"/>
        <w:jc w:val="center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до проекту рішення </w:t>
      </w:r>
      <w:proofErr w:type="spellStart"/>
      <w:r>
        <w:rPr>
          <w:bCs/>
          <w:sz w:val="24"/>
          <w:szCs w:val="24"/>
        </w:rPr>
        <w:t>Саврансько</w:t>
      </w:r>
      <w:proofErr w:type="spellEnd"/>
      <w:r>
        <w:rPr>
          <w:bCs/>
          <w:sz w:val="24"/>
          <w:szCs w:val="24"/>
          <w:lang w:val="uk-UA"/>
        </w:rPr>
        <w:t>ї селищної ради</w:t>
      </w:r>
      <w:r>
        <w:rPr>
          <w:sz w:val="24"/>
          <w:szCs w:val="24"/>
          <w:lang w:val="uk-UA"/>
        </w:rPr>
        <w:t xml:space="preserve"> </w:t>
      </w:r>
    </w:p>
    <w:p w14:paraId="0C473E5B" w14:textId="5F0541E6" w:rsidR="00090543" w:rsidRDefault="00090543" w:rsidP="00090543">
      <w:pPr>
        <w:ind w:right="141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 затвердження фінансового плану на 202</w:t>
      </w:r>
      <w:r w:rsidR="002D002E">
        <w:rPr>
          <w:sz w:val="24"/>
          <w:szCs w:val="24"/>
          <w:lang w:val="uk-UA"/>
        </w:rPr>
        <w:t>5</w:t>
      </w:r>
      <w:r>
        <w:rPr>
          <w:sz w:val="24"/>
          <w:szCs w:val="24"/>
          <w:lang w:val="uk-UA"/>
        </w:rPr>
        <w:t xml:space="preserve"> рік Комунального некомерційного підприємства «Савранська лікарня» Савранської селищної ради Одеської області».</w:t>
      </w:r>
    </w:p>
    <w:p w14:paraId="0306E455" w14:textId="77777777" w:rsidR="00A56A97" w:rsidRDefault="00A56A97" w:rsidP="00090543">
      <w:pPr>
        <w:ind w:right="141"/>
        <w:jc w:val="center"/>
        <w:rPr>
          <w:sz w:val="24"/>
          <w:szCs w:val="24"/>
          <w:lang w:val="uk-UA"/>
        </w:rPr>
      </w:pPr>
    </w:p>
    <w:p w14:paraId="242FE407" w14:textId="19285167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4"/>
          <w:szCs w:val="24"/>
          <w:lang w:val="uk-UA"/>
        </w:rPr>
      </w:pPr>
      <w:r w:rsidRPr="003B1E68">
        <w:rPr>
          <w:sz w:val="24"/>
          <w:szCs w:val="24"/>
          <w:lang w:val="uk-UA"/>
        </w:rPr>
        <w:t>КНП "</w:t>
      </w:r>
      <w:r>
        <w:rPr>
          <w:sz w:val="24"/>
          <w:szCs w:val="24"/>
          <w:lang w:val="uk-UA"/>
        </w:rPr>
        <w:t>Савранська лікарня</w:t>
      </w:r>
      <w:r w:rsidRPr="003B1E68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Савранської селищної ради </w:t>
      </w:r>
      <w:r w:rsidRPr="003B1E68">
        <w:rPr>
          <w:sz w:val="24"/>
          <w:szCs w:val="24"/>
          <w:lang w:val="uk-UA"/>
        </w:rPr>
        <w:t>на 20</w:t>
      </w:r>
      <w:r>
        <w:rPr>
          <w:sz w:val="24"/>
          <w:szCs w:val="24"/>
          <w:lang w:val="uk-UA"/>
        </w:rPr>
        <w:t>2</w:t>
      </w:r>
      <w:r w:rsidR="002D002E">
        <w:rPr>
          <w:sz w:val="24"/>
          <w:szCs w:val="24"/>
          <w:lang w:val="uk-UA"/>
        </w:rPr>
        <w:t>5</w:t>
      </w:r>
      <w:r w:rsidRPr="003B1E68">
        <w:rPr>
          <w:sz w:val="24"/>
          <w:szCs w:val="24"/>
          <w:lang w:val="uk-UA"/>
        </w:rPr>
        <w:t xml:space="preserve">  рік планує отримати кошти в сумі </w:t>
      </w:r>
      <w:r w:rsidR="00774BB4">
        <w:rPr>
          <w:sz w:val="24"/>
          <w:szCs w:val="24"/>
          <w:lang w:val="uk-UA"/>
        </w:rPr>
        <w:t>3</w:t>
      </w:r>
      <w:r w:rsidR="002D002E">
        <w:rPr>
          <w:sz w:val="24"/>
          <w:szCs w:val="24"/>
          <w:lang w:val="uk-UA"/>
        </w:rPr>
        <w:t>2736,4</w:t>
      </w:r>
      <w:r w:rsidRPr="005A2223">
        <w:rPr>
          <w:sz w:val="24"/>
          <w:szCs w:val="24"/>
          <w:lang w:val="uk-UA"/>
        </w:rPr>
        <w:t xml:space="preserve">тис.грн в тому числі: </w:t>
      </w:r>
      <w:r w:rsidR="00297419" w:rsidRPr="005A2223">
        <w:rPr>
          <w:sz w:val="24"/>
          <w:szCs w:val="24"/>
          <w:lang w:val="uk-UA"/>
        </w:rPr>
        <w:t>2</w:t>
      </w:r>
      <w:r w:rsidR="002D002E">
        <w:rPr>
          <w:sz w:val="24"/>
          <w:szCs w:val="24"/>
          <w:lang w:val="uk-UA"/>
        </w:rPr>
        <w:t>4393,8</w:t>
      </w:r>
      <w:r w:rsidRPr="005A2223">
        <w:rPr>
          <w:sz w:val="24"/>
          <w:szCs w:val="24"/>
          <w:lang w:val="uk-UA"/>
        </w:rPr>
        <w:t>тис.грн від Національної служби здоров’я</w:t>
      </w:r>
      <w:r>
        <w:rPr>
          <w:sz w:val="24"/>
          <w:szCs w:val="24"/>
          <w:lang w:val="uk-UA"/>
        </w:rPr>
        <w:t xml:space="preserve">  України за підписані пакети медичних послуг.</w:t>
      </w:r>
    </w:p>
    <w:p w14:paraId="5C4BB882" w14:textId="5295E668" w:rsidR="00090543" w:rsidRPr="00810BAC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 w:rsidRPr="00810BAC">
        <w:rPr>
          <w:sz w:val="24"/>
          <w:szCs w:val="24"/>
          <w:lang w:val="uk-UA"/>
        </w:rPr>
        <w:t>«Стаціонарна допомога дорослим та дітям без проведення хірургічних операцій»-</w:t>
      </w:r>
      <w:r w:rsidR="00297419">
        <w:rPr>
          <w:sz w:val="24"/>
          <w:szCs w:val="24"/>
          <w:lang w:val="uk-UA"/>
        </w:rPr>
        <w:t>1</w:t>
      </w:r>
      <w:r w:rsidR="002D002E">
        <w:rPr>
          <w:sz w:val="24"/>
          <w:szCs w:val="24"/>
          <w:lang w:val="uk-UA"/>
        </w:rPr>
        <w:t>5033767,28</w:t>
      </w:r>
    </w:p>
    <w:p w14:paraId="5FF23681" w14:textId="3E9C3FAE" w:rsidR="00090543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«Профілактика, діагностика, спостереження, лікування та реабілітація пацієнтів в амбулаторних умовах»-</w:t>
      </w:r>
      <w:r w:rsidR="002D002E">
        <w:rPr>
          <w:sz w:val="24"/>
          <w:szCs w:val="24"/>
          <w:lang w:val="uk-UA"/>
        </w:rPr>
        <w:t>445124,00</w:t>
      </w:r>
      <w:r>
        <w:rPr>
          <w:sz w:val="24"/>
          <w:szCs w:val="24"/>
          <w:lang w:val="uk-UA"/>
        </w:rPr>
        <w:t>грн.</w:t>
      </w:r>
    </w:p>
    <w:p w14:paraId="6A21E68D" w14:textId="1876AC0E" w:rsidR="00090543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«Діагностика , лікування , та супровід осіб із вірусом імунодефіциту людини (та підозрою на ВІЛ)» - </w:t>
      </w:r>
      <w:r w:rsidR="002D002E">
        <w:rPr>
          <w:sz w:val="24"/>
          <w:szCs w:val="24"/>
          <w:lang w:val="uk-UA"/>
        </w:rPr>
        <w:t>327283,20</w:t>
      </w:r>
      <w:r>
        <w:rPr>
          <w:sz w:val="24"/>
          <w:szCs w:val="24"/>
          <w:lang w:val="uk-UA"/>
        </w:rPr>
        <w:t>рн.</w:t>
      </w:r>
    </w:p>
    <w:p w14:paraId="31969A72" w14:textId="08491A59" w:rsidR="00090543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«Стаціонарна паліативна медична допомога дорослим та дітям» - </w:t>
      </w:r>
      <w:r w:rsidR="002D002E">
        <w:rPr>
          <w:sz w:val="24"/>
          <w:szCs w:val="24"/>
          <w:lang w:val="uk-UA"/>
        </w:rPr>
        <w:t>2830140,00</w:t>
      </w:r>
      <w:r>
        <w:rPr>
          <w:sz w:val="24"/>
          <w:szCs w:val="24"/>
          <w:lang w:val="uk-UA"/>
        </w:rPr>
        <w:t>грн.</w:t>
      </w:r>
    </w:p>
    <w:p w14:paraId="79AFDE7A" w14:textId="51796C95" w:rsidR="00090543" w:rsidRDefault="00090543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«Стоматологічна допомога дорослим та дітям» - </w:t>
      </w:r>
      <w:r w:rsidR="002D002E">
        <w:rPr>
          <w:sz w:val="24"/>
          <w:szCs w:val="24"/>
          <w:lang w:val="uk-UA"/>
        </w:rPr>
        <w:t>72727,20</w:t>
      </w:r>
      <w:r>
        <w:rPr>
          <w:sz w:val="24"/>
          <w:szCs w:val="24"/>
          <w:lang w:val="uk-UA"/>
        </w:rPr>
        <w:t>грн.</w:t>
      </w:r>
    </w:p>
    <w:p w14:paraId="076109D1" w14:textId="4D8C4F8E" w:rsidR="00297419" w:rsidRPr="00297419" w:rsidRDefault="00297419" w:rsidP="00297419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090543">
        <w:rPr>
          <w:sz w:val="24"/>
          <w:szCs w:val="24"/>
          <w:lang w:val="uk-UA"/>
        </w:rPr>
        <w:t xml:space="preserve">«Мобільна паліативна медична допомога дорослим та дітям» - </w:t>
      </w:r>
      <w:r w:rsidR="002D002E">
        <w:rPr>
          <w:sz w:val="24"/>
          <w:szCs w:val="24"/>
          <w:lang w:val="uk-UA"/>
        </w:rPr>
        <w:t>593260,40</w:t>
      </w:r>
      <w:r w:rsidR="00090543">
        <w:rPr>
          <w:sz w:val="24"/>
          <w:szCs w:val="24"/>
          <w:lang w:val="uk-UA"/>
        </w:rPr>
        <w:t>грн.</w:t>
      </w:r>
    </w:p>
    <w:p w14:paraId="012CFDE6" w14:textId="2B60806F" w:rsidR="00297419" w:rsidRDefault="008616E1" w:rsidP="00090543">
      <w:pPr>
        <w:pStyle w:val="a3"/>
        <w:numPr>
          <w:ilvl w:val="0"/>
          <w:numId w:val="2"/>
        </w:num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Медичний огляд осіб, які організовується ТЦК та соціальної підтримки- </w:t>
      </w:r>
      <w:r w:rsidR="002D002E">
        <w:rPr>
          <w:sz w:val="24"/>
          <w:szCs w:val="24"/>
          <w:lang w:val="uk-UA"/>
        </w:rPr>
        <w:t>985428,00</w:t>
      </w:r>
    </w:p>
    <w:p w14:paraId="60AF30CA" w14:textId="076C6FE6" w:rsidR="005A2223" w:rsidRPr="005A2223" w:rsidRDefault="005A2223" w:rsidP="00090543">
      <w:pPr>
        <w:tabs>
          <w:tab w:val="left" w:pos="600"/>
          <w:tab w:val="left" w:pos="1830"/>
          <w:tab w:val="left" w:pos="3165"/>
        </w:tabs>
        <w:spacing w:line="312" w:lineRule="auto"/>
        <w:ind w:left="851"/>
        <w:jc w:val="both"/>
        <w:rPr>
          <w:sz w:val="24"/>
          <w:szCs w:val="24"/>
          <w:lang w:val="uk-UA"/>
        </w:rPr>
      </w:pPr>
      <w:bookmarkStart w:id="0" w:name="_Hlk159249227"/>
      <w:r w:rsidRPr="005A2223">
        <w:rPr>
          <w:sz w:val="24"/>
          <w:szCs w:val="24"/>
          <w:lang w:val="uk-UA"/>
        </w:rPr>
        <w:t xml:space="preserve">Загальна сума по місцевому бюджету </w:t>
      </w:r>
      <w:bookmarkEnd w:id="0"/>
      <w:r w:rsidRPr="005A2223">
        <w:rPr>
          <w:sz w:val="24"/>
          <w:szCs w:val="24"/>
          <w:lang w:val="uk-UA"/>
        </w:rPr>
        <w:t xml:space="preserve">: </w:t>
      </w:r>
      <w:r w:rsidR="002D002E">
        <w:rPr>
          <w:sz w:val="24"/>
          <w:szCs w:val="24"/>
          <w:lang w:val="uk-UA"/>
        </w:rPr>
        <w:t>7745,7</w:t>
      </w:r>
      <w:r w:rsidRPr="005A2223">
        <w:rPr>
          <w:sz w:val="24"/>
          <w:szCs w:val="24"/>
          <w:lang w:val="uk-UA"/>
        </w:rPr>
        <w:t>тис.грн.</w:t>
      </w:r>
    </w:p>
    <w:p w14:paraId="449448BC" w14:textId="7C4C100F" w:rsidR="00090543" w:rsidRPr="00796841" w:rsidRDefault="005A2223" w:rsidP="00090543">
      <w:pPr>
        <w:tabs>
          <w:tab w:val="left" w:pos="600"/>
          <w:tab w:val="left" w:pos="1830"/>
          <w:tab w:val="left" w:pos="3165"/>
        </w:tabs>
        <w:spacing w:line="312" w:lineRule="auto"/>
        <w:ind w:firstLine="737"/>
        <w:jc w:val="both"/>
        <w:rPr>
          <w:sz w:val="24"/>
          <w:szCs w:val="24"/>
          <w:lang w:val="uk-UA"/>
        </w:rPr>
      </w:pPr>
      <w:r w:rsidRPr="005A2223">
        <w:rPr>
          <w:sz w:val="24"/>
          <w:szCs w:val="24"/>
          <w:lang w:val="uk-UA"/>
        </w:rPr>
        <w:t xml:space="preserve">Загальна сума по спеціальному рахунку </w:t>
      </w:r>
      <w:r w:rsidR="002D002E">
        <w:rPr>
          <w:sz w:val="24"/>
          <w:szCs w:val="24"/>
          <w:lang w:val="uk-UA"/>
        </w:rPr>
        <w:t>596,9</w:t>
      </w:r>
      <w:r w:rsidR="0073353E" w:rsidRPr="005A2223">
        <w:rPr>
          <w:sz w:val="24"/>
          <w:szCs w:val="24"/>
          <w:lang w:val="uk-UA"/>
        </w:rPr>
        <w:t xml:space="preserve"> </w:t>
      </w:r>
      <w:proofErr w:type="spellStart"/>
      <w:r w:rsidR="00090543" w:rsidRPr="005A2223">
        <w:rPr>
          <w:sz w:val="24"/>
          <w:szCs w:val="24"/>
          <w:lang w:val="uk-UA"/>
        </w:rPr>
        <w:t>тис.грн</w:t>
      </w:r>
      <w:proofErr w:type="spellEnd"/>
      <w:r w:rsidR="00090543" w:rsidRPr="005A2223">
        <w:rPr>
          <w:sz w:val="24"/>
          <w:szCs w:val="24"/>
          <w:lang w:val="uk-UA"/>
        </w:rPr>
        <w:t>. платні послуги</w:t>
      </w:r>
      <w:r w:rsidR="00796841" w:rsidRPr="00796841">
        <w:rPr>
          <w:sz w:val="24"/>
          <w:szCs w:val="24"/>
          <w:lang w:val="uk-UA"/>
        </w:rPr>
        <w:t xml:space="preserve"> </w:t>
      </w:r>
      <w:r w:rsidR="00A33CFD">
        <w:rPr>
          <w:sz w:val="24"/>
          <w:szCs w:val="24"/>
          <w:lang w:val="uk-UA"/>
        </w:rPr>
        <w:t xml:space="preserve">з урахуванням </w:t>
      </w:r>
      <w:r w:rsidR="00796841" w:rsidRPr="00796841">
        <w:rPr>
          <w:sz w:val="24"/>
          <w:szCs w:val="24"/>
          <w:lang w:val="uk-UA"/>
        </w:rPr>
        <w:t>залишків на 01.01.202</w:t>
      </w:r>
      <w:r w:rsidR="002D002E">
        <w:rPr>
          <w:sz w:val="24"/>
          <w:szCs w:val="24"/>
          <w:lang w:val="uk-UA"/>
        </w:rPr>
        <w:t>5</w:t>
      </w:r>
      <w:r w:rsidR="00796841" w:rsidRPr="00796841">
        <w:rPr>
          <w:sz w:val="24"/>
          <w:szCs w:val="24"/>
          <w:lang w:val="uk-UA"/>
        </w:rPr>
        <w:t>р-</w:t>
      </w:r>
      <w:r w:rsidR="002D002E">
        <w:rPr>
          <w:sz w:val="24"/>
          <w:szCs w:val="24"/>
          <w:lang w:val="uk-UA"/>
        </w:rPr>
        <w:t>543,7</w:t>
      </w:r>
      <w:r w:rsidR="00796841" w:rsidRPr="00796841">
        <w:rPr>
          <w:sz w:val="24"/>
          <w:szCs w:val="24"/>
          <w:lang w:val="uk-UA"/>
        </w:rPr>
        <w:t>тис.грн.</w:t>
      </w:r>
    </w:p>
    <w:p w14:paraId="07B73974" w14:textId="78207344" w:rsidR="00090543" w:rsidRPr="005A222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Cs/>
          <w:sz w:val="24"/>
          <w:szCs w:val="24"/>
        </w:rPr>
      </w:pPr>
      <w:proofErr w:type="spellStart"/>
      <w:r w:rsidRPr="005A2223">
        <w:rPr>
          <w:b/>
          <w:iCs/>
          <w:sz w:val="24"/>
          <w:szCs w:val="24"/>
        </w:rPr>
        <w:t>Дохідна</w:t>
      </w:r>
      <w:proofErr w:type="spellEnd"/>
      <w:r w:rsidRPr="005A2223">
        <w:rPr>
          <w:b/>
          <w:iCs/>
          <w:sz w:val="24"/>
          <w:szCs w:val="24"/>
        </w:rPr>
        <w:t xml:space="preserve"> </w:t>
      </w:r>
      <w:proofErr w:type="spellStart"/>
      <w:r w:rsidRPr="005A2223">
        <w:rPr>
          <w:b/>
          <w:iCs/>
          <w:sz w:val="24"/>
          <w:szCs w:val="24"/>
        </w:rPr>
        <w:t>частина</w:t>
      </w:r>
      <w:proofErr w:type="spellEnd"/>
      <w:r w:rsidRPr="005A2223">
        <w:rPr>
          <w:b/>
          <w:iCs/>
          <w:sz w:val="24"/>
          <w:szCs w:val="24"/>
        </w:rPr>
        <w:t xml:space="preserve"> </w:t>
      </w:r>
      <w:proofErr w:type="spellStart"/>
      <w:r w:rsidRPr="005A2223">
        <w:rPr>
          <w:b/>
          <w:iCs/>
          <w:sz w:val="24"/>
          <w:szCs w:val="24"/>
        </w:rPr>
        <w:t>фінансового</w:t>
      </w:r>
      <w:proofErr w:type="spellEnd"/>
      <w:r w:rsidRPr="005A2223">
        <w:rPr>
          <w:b/>
          <w:iCs/>
          <w:sz w:val="24"/>
          <w:szCs w:val="24"/>
        </w:rPr>
        <w:t xml:space="preserve"> плану </w:t>
      </w:r>
      <w:proofErr w:type="gramStart"/>
      <w:r w:rsidRPr="005A2223">
        <w:rPr>
          <w:b/>
          <w:iCs/>
          <w:sz w:val="24"/>
          <w:szCs w:val="24"/>
        </w:rPr>
        <w:t>на  20</w:t>
      </w:r>
      <w:r w:rsidRPr="005A2223">
        <w:rPr>
          <w:b/>
          <w:iCs/>
          <w:sz w:val="24"/>
          <w:szCs w:val="24"/>
          <w:lang w:val="uk-UA"/>
        </w:rPr>
        <w:t>2</w:t>
      </w:r>
      <w:r w:rsidR="001E75DD" w:rsidRPr="005A2223">
        <w:rPr>
          <w:b/>
          <w:iCs/>
          <w:sz w:val="24"/>
          <w:szCs w:val="24"/>
          <w:lang w:val="uk-UA"/>
        </w:rPr>
        <w:t>4</w:t>
      </w:r>
      <w:proofErr w:type="gramEnd"/>
      <w:r w:rsidRPr="005A2223">
        <w:rPr>
          <w:b/>
          <w:iCs/>
          <w:sz w:val="24"/>
          <w:szCs w:val="24"/>
        </w:rPr>
        <w:t xml:space="preserve"> </w:t>
      </w:r>
      <w:proofErr w:type="spellStart"/>
      <w:r w:rsidRPr="005A2223">
        <w:rPr>
          <w:b/>
          <w:iCs/>
          <w:sz w:val="24"/>
          <w:szCs w:val="24"/>
        </w:rPr>
        <w:t>рік</w:t>
      </w:r>
      <w:proofErr w:type="spellEnd"/>
      <w:r w:rsidRPr="005A2223">
        <w:rPr>
          <w:b/>
          <w:iCs/>
          <w:sz w:val="24"/>
          <w:szCs w:val="24"/>
        </w:rPr>
        <w:t xml:space="preserve"> ;</w:t>
      </w:r>
    </w:p>
    <w:p w14:paraId="1B23D2DC" w14:textId="253EA384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4"/>
          <w:szCs w:val="24"/>
        </w:rPr>
      </w:pPr>
      <w:r w:rsidRPr="005A2223">
        <w:rPr>
          <w:bCs/>
          <w:iCs/>
          <w:sz w:val="24"/>
          <w:szCs w:val="24"/>
        </w:rPr>
        <w:t>рядок 010</w:t>
      </w:r>
      <w:r w:rsidRPr="005A2223">
        <w:rPr>
          <w:bCs/>
          <w:iCs/>
          <w:sz w:val="24"/>
          <w:szCs w:val="24"/>
          <w:lang w:val="uk-UA"/>
        </w:rPr>
        <w:t xml:space="preserve"> «</w:t>
      </w:r>
      <w:proofErr w:type="spellStart"/>
      <w:r w:rsidRPr="005A2223">
        <w:rPr>
          <w:bCs/>
          <w:iCs/>
          <w:sz w:val="24"/>
          <w:szCs w:val="24"/>
        </w:rPr>
        <w:t>Дохід</w:t>
      </w:r>
      <w:proofErr w:type="spellEnd"/>
      <w:r w:rsidRPr="005A2223">
        <w:rPr>
          <w:bCs/>
          <w:iCs/>
          <w:sz w:val="24"/>
          <w:szCs w:val="24"/>
        </w:rPr>
        <w:t xml:space="preserve"> (</w:t>
      </w:r>
      <w:proofErr w:type="spellStart"/>
      <w:r w:rsidRPr="005A2223">
        <w:rPr>
          <w:bCs/>
          <w:iCs/>
          <w:sz w:val="24"/>
          <w:szCs w:val="24"/>
        </w:rPr>
        <w:t>виручка</w:t>
      </w:r>
      <w:proofErr w:type="spellEnd"/>
      <w:r w:rsidRPr="005A2223">
        <w:rPr>
          <w:bCs/>
          <w:iCs/>
          <w:sz w:val="24"/>
          <w:szCs w:val="24"/>
        </w:rPr>
        <w:t xml:space="preserve">) </w:t>
      </w:r>
      <w:proofErr w:type="spellStart"/>
      <w:r w:rsidRPr="005A2223">
        <w:rPr>
          <w:bCs/>
          <w:iCs/>
          <w:sz w:val="24"/>
          <w:szCs w:val="24"/>
        </w:rPr>
        <w:t>від</w:t>
      </w:r>
      <w:proofErr w:type="spellEnd"/>
      <w:r w:rsidRPr="005A2223">
        <w:rPr>
          <w:bCs/>
          <w:iCs/>
          <w:sz w:val="24"/>
          <w:szCs w:val="24"/>
        </w:rPr>
        <w:t xml:space="preserve"> </w:t>
      </w:r>
      <w:proofErr w:type="spellStart"/>
      <w:r w:rsidRPr="005A2223">
        <w:rPr>
          <w:bCs/>
          <w:iCs/>
          <w:sz w:val="24"/>
          <w:szCs w:val="24"/>
        </w:rPr>
        <w:t>реалізації</w:t>
      </w:r>
      <w:proofErr w:type="spellEnd"/>
      <w:r w:rsidRPr="005A2223">
        <w:rPr>
          <w:bCs/>
          <w:iCs/>
          <w:sz w:val="24"/>
          <w:szCs w:val="24"/>
        </w:rPr>
        <w:t xml:space="preserve"> </w:t>
      </w:r>
      <w:proofErr w:type="spellStart"/>
      <w:r w:rsidRPr="005A2223">
        <w:rPr>
          <w:bCs/>
          <w:iCs/>
          <w:sz w:val="24"/>
          <w:szCs w:val="24"/>
        </w:rPr>
        <w:t>продукції</w:t>
      </w:r>
      <w:proofErr w:type="spellEnd"/>
      <w:r w:rsidRPr="005A2223">
        <w:rPr>
          <w:bCs/>
          <w:iCs/>
          <w:sz w:val="24"/>
          <w:szCs w:val="24"/>
        </w:rPr>
        <w:t xml:space="preserve"> (</w:t>
      </w:r>
      <w:proofErr w:type="spellStart"/>
      <w:r w:rsidRPr="005A2223">
        <w:rPr>
          <w:bCs/>
          <w:iCs/>
          <w:sz w:val="24"/>
          <w:szCs w:val="24"/>
        </w:rPr>
        <w:t>товарів</w:t>
      </w:r>
      <w:proofErr w:type="spellEnd"/>
      <w:r w:rsidRPr="005A2223">
        <w:rPr>
          <w:bCs/>
          <w:iCs/>
          <w:sz w:val="24"/>
          <w:szCs w:val="24"/>
        </w:rPr>
        <w:t xml:space="preserve">, </w:t>
      </w:r>
      <w:proofErr w:type="spellStart"/>
      <w:r w:rsidRPr="005A2223">
        <w:rPr>
          <w:bCs/>
          <w:iCs/>
          <w:sz w:val="24"/>
          <w:szCs w:val="24"/>
        </w:rPr>
        <w:t>робіт</w:t>
      </w:r>
      <w:proofErr w:type="spellEnd"/>
      <w:r w:rsidRPr="005A2223">
        <w:rPr>
          <w:bCs/>
          <w:iCs/>
          <w:sz w:val="24"/>
          <w:szCs w:val="24"/>
        </w:rPr>
        <w:t xml:space="preserve">, </w:t>
      </w:r>
      <w:proofErr w:type="spellStart"/>
      <w:r w:rsidRPr="005A2223">
        <w:rPr>
          <w:bCs/>
          <w:iCs/>
          <w:sz w:val="24"/>
          <w:szCs w:val="24"/>
        </w:rPr>
        <w:t>послуг</w:t>
      </w:r>
      <w:proofErr w:type="spellEnd"/>
      <w:r w:rsidRPr="005A2223">
        <w:rPr>
          <w:bCs/>
          <w:iCs/>
          <w:sz w:val="24"/>
          <w:szCs w:val="24"/>
          <w:lang w:val="uk-UA"/>
        </w:rPr>
        <w:t>)»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становить</w:t>
      </w:r>
      <w:r w:rsidR="008D6E70">
        <w:rPr>
          <w:sz w:val="24"/>
          <w:szCs w:val="24"/>
          <w:lang w:val="uk-UA"/>
        </w:rPr>
        <w:t xml:space="preserve"> </w:t>
      </w:r>
      <w:r w:rsidR="005A2223" w:rsidRPr="005A2223">
        <w:rPr>
          <w:b/>
          <w:bCs/>
          <w:sz w:val="24"/>
          <w:szCs w:val="24"/>
          <w:lang w:val="uk-UA"/>
        </w:rPr>
        <w:t>3</w:t>
      </w:r>
      <w:r w:rsidR="002D002E">
        <w:rPr>
          <w:b/>
          <w:bCs/>
          <w:sz w:val="24"/>
          <w:szCs w:val="24"/>
          <w:lang w:val="uk-UA"/>
        </w:rPr>
        <w:t>2736,4</w:t>
      </w:r>
      <w:r w:rsidRPr="005A2223">
        <w:rPr>
          <w:b/>
          <w:bCs/>
          <w:sz w:val="24"/>
          <w:szCs w:val="24"/>
          <w:lang w:val="uk-UA"/>
        </w:rPr>
        <w:t>тис.грн</w:t>
      </w:r>
      <w:r>
        <w:rPr>
          <w:sz w:val="24"/>
          <w:szCs w:val="24"/>
          <w:lang w:val="uk-UA"/>
        </w:rPr>
        <w:t>.</w:t>
      </w:r>
      <w:r w:rsidR="005A2223">
        <w:rPr>
          <w:sz w:val="24"/>
          <w:szCs w:val="24"/>
          <w:lang w:val="uk-UA"/>
        </w:rPr>
        <w:t xml:space="preserve"> </w:t>
      </w:r>
    </w:p>
    <w:p w14:paraId="485D12D8" w14:textId="77777777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i/>
          <w:sz w:val="24"/>
          <w:szCs w:val="24"/>
        </w:rPr>
      </w:pPr>
      <w:proofErr w:type="spellStart"/>
      <w:r w:rsidRPr="005A2223">
        <w:rPr>
          <w:b/>
          <w:iCs/>
          <w:sz w:val="24"/>
          <w:szCs w:val="24"/>
        </w:rPr>
        <w:t>Витрати</w:t>
      </w:r>
      <w:proofErr w:type="spellEnd"/>
      <w:r w:rsidRPr="005A2223">
        <w:rPr>
          <w:b/>
          <w:iCs/>
          <w:sz w:val="24"/>
          <w:szCs w:val="24"/>
        </w:rPr>
        <w:t xml:space="preserve"> установи </w:t>
      </w:r>
      <w:proofErr w:type="spellStart"/>
      <w:r w:rsidRPr="005A2223">
        <w:rPr>
          <w:b/>
          <w:iCs/>
          <w:sz w:val="24"/>
          <w:szCs w:val="24"/>
        </w:rPr>
        <w:t>складаються</w:t>
      </w:r>
      <w:proofErr w:type="spellEnd"/>
      <w:r w:rsidRPr="005A2223">
        <w:rPr>
          <w:b/>
          <w:iCs/>
          <w:sz w:val="24"/>
          <w:szCs w:val="24"/>
        </w:rPr>
        <w:t xml:space="preserve"> з:</w:t>
      </w:r>
    </w:p>
    <w:p w14:paraId="35A8C8E7" w14:textId="75D0A2B2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  <w:r w:rsidRPr="005A2223">
        <w:rPr>
          <w:bCs/>
          <w:iCs/>
          <w:sz w:val="24"/>
          <w:szCs w:val="24"/>
        </w:rPr>
        <w:t xml:space="preserve">рядок 060 </w:t>
      </w:r>
      <w:r w:rsidRPr="005A2223">
        <w:rPr>
          <w:bCs/>
          <w:iCs/>
          <w:sz w:val="24"/>
          <w:szCs w:val="24"/>
          <w:lang w:val="uk-UA"/>
        </w:rPr>
        <w:t>«</w:t>
      </w:r>
      <w:proofErr w:type="spellStart"/>
      <w:r w:rsidRPr="005A2223">
        <w:rPr>
          <w:bCs/>
          <w:iCs/>
          <w:sz w:val="24"/>
          <w:szCs w:val="24"/>
        </w:rPr>
        <w:t>Собівартість</w:t>
      </w:r>
      <w:proofErr w:type="spellEnd"/>
      <w:r w:rsidRPr="005A2223">
        <w:rPr>
          <w:bCs/>
          <w:iCs/>
          <w:sz w:val="24"/>
          <w:szCs w:val="24"/>
        </w:rPr>
        <w:t xml:space="preserve"> </w:t>
      </w:r>
      <w:proofErr w:type="spellStart"/>
      <w:r w:rsidRPr="005A2223">
        <w:rPr>
          <w:bCs/>
          <w:iCs/>
          <w:sz w:val="24"/>
          <w:szCs w:val="24"/>
        </w:rPr>
        <w:t>реалізованої</w:t>
      </w:r>
      <w:proofErr w:type="spellEnd"/>
      <w:r w:rsidRPr="005A2223">
        <w:rPr>
          <w:bCs/>
          <w:iCs/>
          <w:sz w:val="24"/>
          <w:szCs w:val="24"/>
        </w:rPr>
        <w:t xml:space="preserve"> </w:t>
      </w:r>
      <w:proofErr w:type="spellStart"/>
      <w:proofErr w:type="gramStart"/>
      <w:r w:rsidRPr="005A2223">
        <w:rPr>
          <w:bCs/>
          <w:iCs/>
          <w:sz w:val="24"/>
          <w:szCs w:val="24"/>
        </w:rPr>
        <w:t>продукції</w:t>
      </w:r>
      <w:proofErr w:type="spellEnd"/>
      <w:r w:rsidRPr="005A2223">
        <w:rPr>
          <w:bCs/>
          <w:iCs/>
          <w:sz w:val="24"/>
          <w:szCs w:val="24"/>
          <w:lang w:val="uk-UA"/>
        </w:rPr>
        <w:t>»</w:t>
      </w:r>
      <w:r>
        <w:rPr>
          <w:sz w:val="24"/>
          <w:szCs w:val="24"/>
        </w:rPr>
        <w:t xml:space="preserve">  разом</w:t>
      </w:r>
      <w:proofErr w:type="gramEnd"/>
      <w:r>
        <w:rPr>
          <w:sz w:val="24"/>
          <w:szCs w:val="24"/>
        </w:rPr>
        <w:t xml:space="preserve"> становить</w:t>
      </w:r>
      <w:r w:rsidR="00903E09">
        <w:rPr>
          <w:sz w:val="24"/>
          <w:szCs w:val="24"/>
          <w:lang w:val="uk-UA"/>
        </w:rPr>
        <w:t xml:space="preserve"> </w:t>
      </w:r>
      <w:r w:rsidR="00C136B2" w:rsidRPr="005A2223">
        <w:rPr>
          <w:b/>
          <w:bCs/>
          <w:sz w:val="24"/>
          <w:szCs w:val="24"/>
          <w:lang w:val="uk-UA"/>
        </w:rPr>
        <w:t>3</w:t>
      </w:r>
      <w:r w:rsidR="002D002E">
        <w:rPr>
          <w:b/>
          <w:bCs/>
          <w:sz w:val="24"/>
          <w:szCs w:val="24"/>
          <w:lang w:val="uk-UA"/>
        </w:rPr>
        <w:t>2736,4</w:t>
      </w:r>
      <w:r w:rsidRPr="005A2223">
        <w:rPr>
          <w:b/>
          <w:bCs/>
          <w:color w:val="00B0F0"/>
          <w:sz w:val="24"/>
          <w:szCs w:val="24"/>
          <w:lang w:val="uk-UA"/>
        </w:rPr>
        <w:t xml:space="preserve"> </w:t>
      </w:r>
      <w:r w:rsidRPr="005A2223">
        <w:rPr>
          <w:b/>
          <w:bCs/>
          <w:sz w:val="24"/>
          <w:szCs w:val="24"/>
        </w:rPr>
        <w:t>тис</w:t>
      </w:r>
      <w:r w:rsidR="00E332C5">
        <w:rPr>
          <w:b/>
          <w:bCs/>
          <w:sz w:val="24"/>
          <w:szCs w:val="24"/>
          <w:lang w:val="uk-UA"/>
        </w:rPr>
        <w:t xml:space="preserve"> </w:t>
      </w:r>
      <w:r w:rsidRPr="005A2223">
        <w:rPr>
          <w:b/>
          <w:bCs/>
          <w:sz w:val="24"/>
          <w:szCs w:val="24"/>
        </w:rPr>
        <w:t>.грн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складається</w:t>
      </w:r>
      <w:proofErr w:type="spellEnd"/>
      <w:r>
        <w:rPr>
          <w:sz w:val="24"/>
          <w:szCs w:val="24"/>
        </w:rPr>
        <w:t xml:space="preserve"> в тому </w:t>
      </w:r>
      <w:proofErr w:type="spellStart"/>
      <w:r>
        <w:rPr>
          <w:sz w:val="24"/>
          <w:szCs w:val="24"/>
        </w:rPr>
        <w:t>числі</w:t>
      </w:r>
      <w:proofErr w:type="spellEnd"/>
      <w:r>
        <w:rPr>
          <w:sz w:val="24"/>
          <w:szCs w:val="24"/>
        </w:rPr>
        <w:t xml:space="preserve"> з :</w:t>
      </w:r>
    </w:p>
    <w:p w14:paraId="4C00B622" w14:textId="525813C9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17FBF345" w14:textId="37B04B19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013DDE4B" w14:textId="3D859F6A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4A4179E1" w14:textId="4CED7FE9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4E50D8F2" w14:textId="0E9FAAD0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1E689A72" w14:textId="2DF9D9B0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6520F958" w14:textId="3D0A9EF4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5B80C564" w14:textId="7621637E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79F2D4A0" w14:textId="745CE396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2A93DF71" w14:textId="77777777" w:rsidR="00D0059A" w:rsidRDefault="00D0059A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28465D74" w14:textId="2E7BE68F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</w:rPr>
      </w:pPr>
    </w:p>
    <w:p w14:paraId="6248D75C" w14:textId="77777777" w:rsidR="00774BB4" w:rsidRDefault="00774BB4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b/>
          <w:sz w:val="24"/>
          <w:szCs w:val="24"/>
        </w:rPr>
      </w:pPr>
    </w:p>
    <w:p w14:paraId="273016FE" w14:textId="21082A1B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</w:rPr>
        <w:lastRenderedPageBreak/>
        <w:t>Матеріальні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затрати</w:t>
      </w:r>
      <w:proofErr w:type="spellEnd"/>
      <w:r>
        <w:rPr>
          <w:b/>
          <w:sz w:val="24"/>
          <w:szCs w:val="24"/>
          <w:lang w:val="uk-UA"/>
        </w:rPr>
        <w:t xml:space="preserve"> (рядок 061</w:t>
      </w:r>
      <w:proofErr w:type="gramStart"/>
      <w:r>
        <w:rPr>
          <w:b/>
          <w:sz w:val="24"/>
          <w:szCs w:val="24"/>
          <w:lang w:val="uk-UA"/>
        </w:rPr>
        <w:t>)</w:t>
      </w: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становлять</w:t>
      </w:r>
      <w:proofErr w:type="spellEnd"/>
      <w:proofErr w:type="gramEnd"/>
      <w:r>
        <w:rPr>
          <w:b/>
          <w:sz w:val="24"/>
          <w:szCs w:val="24"/>
        </w:rPr>
        <w:t xml:space="preserve"> –</w:t>
      </w:r>
      <w:r w:rsidR="002543D9">
        <w:rPr>
          <w:b/>
          <w:sz w:val="24"/>
          <w:szCs w:val="24"/>
          <w:lang w:val="uk-UA"/>
        </w:rPr>
        <w:t>7</w:t>
      </w:r>
      <w:r w:rsidR="00D8193E">
        <w:rPr>
          <w:b/>
          <w:sz w:val="24"/>
          <w:szCs w:val="24"/>
          <w:lang w:val="uk-UA"/>
        </w:rPr>
        <w:t>924,6</w:t>
      </w:r>
      <w:r>
        <w:rPr>
          <w:b/>
          <w:sz w:val="24"/>
          <w:szCs w:val="24"/>
        </w:rPr>
        <w:t>тис.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грн. в тому </w:t>
      </w:r>
      <w:proofErr w:type="spellStart"/>
      <w:r>
        <w:rPr>
          <w:b/>
          <w:sz w:val="24"/>
          <w:szCs w:val="24"/>
        </w:rPr>
        <w:t>числі</w:t>
      </w:r>
      <w:proofErr w:type="spellEnd"/>
      <w:r>
        <w:rPr>
          <w:b/>
          <w:sz w:val="24"/>
          <w:szCs w:val="24"/>
        </w:rPr>
        <w:t>:</w:t>
      </w:r>
    </w:p>
    <w:tbl>
      <w:tblPr>
        <w:tblW w:w="982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308"/>
        <w:gridCol w:w="709"/>
        <w:gridCol w:w="1418"/>
        <w:gridCol w:w="1275"/>
        <w:gridCol w:w="1276"/>
        <w:gridCol w:w="1418"/>
        <w:gridCol w:w="1417"/>
      </w:tblGrid>
      <w:tr w:rsidR="00090543" w14:paraId="3D5B3FB4" w14:textId="77777777" w:rsidTr="00166B34">
        <w:trPr>
          <w:trHeight w:val="345"/>
        </w:trPr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ED64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Найменування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79F50FD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Од </w:t>
            </w:r>
            <w:proofErr w:type="spellStart"/>
            <w:r>
              <w:rPr>
                <w:sz w:val="24"/>
                <w:szCs w:val="24"/>
                <w:lang w:val="uk-UA"/>
              </w:rPr>
              <w:t>вим</w:t>
            </w:r>
            <w:proofErr w:type="spellEnd"/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2C2AA" w14:textId="5E96B196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</w:t>
            </w:r>
            <w:r w:rsidR="00E24A33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рік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DBE8" w14:textId="4AF1B9B4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</w:t>
            </w:r>
            <w:r w:rsidR="00E24A33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  <w:lang w:val="uk-UA"/>
              </w:rPr>
              <w:t>рік (проект)</w:t>
            </w:r>
          </w:p>
        </w:tc>
      </w:tr>
      <w:tr w:rsidR="00090543" w:rsidRPr="004C28AA" w14:paraId="3C43C8AB" w14:textId="77777777" w:rsidTr="00166B34">
        <w:trPr>
          <w:cantSplit/>
          <w:trHeight w:val="1724"/>
        </w:trPr>
        <w:tc>
          <w:tcPr>
            <w:tcW w:w="2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7AFEF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551F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8F67189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16E5189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03ADA86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CDE13EE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EAF75B7" w14:textId="77777777" w:rsidR="00090543" w:rsidRPr="004C28AA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4C28AA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4C28AA">
              <w:rPr>
                <w:sz w:val="22"/>
                <w:szCs w:val="22"/>
                <w:lang w:val="uk-UA"/>
              </w:rPr>
              <w:t>т.ч</w:t>
            </w:r>
            <w:proofErr w:type="spellEnd"/>
            <w:r w:rsidRPr="004C28AA">
              <w:rPr>
                <w:sz w:val="22"/>
                <w:szCs w:val="22"/>
                <w:lang w:val="uk-UA"/>
              </w:rPr>
              <w:t xml:space="preserve">. сума за </w:t>
            </w:r>
            <w:proofErr w:type="spellStart"/>
            <w:r w:rsidRPr="004C28AA">
              <w:rPr>
                <w:sz w:val="22"/>
                <w:szCs w:val="22"/>
                <w:lang w:val="uk-UA"/>
              </w:rPr>
              <w:t>рах</w:t>
            </w:r>
            <w:proofErr w:type="spellEnd"/>
            <w:r w:rsidRPr="004C28AA">
              <w:rPr>
                <w:sz w:val="22"/>
                <w:szCs w:val="22"/>
                <w:lang w:val="uk-UA"/>
              </w:rPr>
              <w:t xml:space="preserve">. </w:t>
            </w:r>
            <w:r>
              <w:rPr>
                <w:sz w:val="22"/>
                <w:szCs w:val="22"/>
                <w:lang w:val="uk-UA"/>
              </w:rPr>
              <w:t>м</w:t>
            </w:r>
            <w:r w:rsidRPr="004C28AA">
              <w:rPr>
                <w:sz w:val="22"/>
                <w:szCs w:val="22"/>
                <w:lang w:val="uk-UA"/>
              </w:rPr>
              <w:t xml:space="preserve">ісцевого </w:t>
            </w:r>
            <w:r>
              <w:rPr>
                <w:sz w:val="22"/>
                <w:szCs w:val="22"/>
                <w:lang w:val="uk-UA"/>
              </w:rPr>
              <w:t>бюджету</w:t>
            </w:r>
          </w:p>
        </w:tc>
      </w:tr>
      <w:tr w:rsidR="00090543" w:rsidRPr="009D3379" w14:paraId="74E2775A" w14:textId="77777777" w:rsidTr="00166B34">
        <w:trPr>
          <w:trHeight w:val="1032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62423" w14:textId="77777777" w:rsidR="00090543" w:rsidRPr="009D3379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both"/>
              <w:rPr>
                <w:sz w:val="22"/>
                <w:szCs w:val="22"/>
                <w:lang w:val="uk-UA"/>
              </w:rPr>
            </w:pPr>
            <w:r w:rsidRPr="009D3379">
              <w:rPr>
                <w:b/>
                <w:sz w:val="22"/>
                <w:szCs w:val="22"/>
                <w:lang w:val="uk-UA"/>
              </w:rPr>
              <w:t>Предмети матеріали, обладнання, інвентар: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5084A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 w:val="22"/>
                <w:szCs w:val="22"/>
              </w:rPr>
            </w:pPr>
            <w:r w:rsidRPr="009D3379">
              <w:rPr>
                <w:sz w:val="22"/>
                <w:szCs w:val="22"/>
                <w:lang w:val="uk-UA"/>
              </w:rPr>
              <w:t xml:space="preserve">       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BD3DA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B2B49" w14:textId="777777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683C" w14:textId="777777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A209" w14:textId="777777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FDC0" w14:textId="777777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</w:rPr>
            </w:pPr>
          </w:p>
        </w:tc>
      </w:tr>
      <w:tr w:rsidR="00090543" w:rsidRPr="009D3379" w14:paraId="75CA9DE3" w14:textId="77777777" w:rsidTr="00166B34">
        <w:trPr>
          <w:trHeight w:val="390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9B846" w14:textId="77777777" w:rsidR="00090543" w:rsidRPr="009D3379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sz w:val="22"/>
                <w:szCs w:val="22"/>
                <w:lang w:val="uk-UA"/>
              </w:rPr>
              <w:t>Бензин</w:t>
            </w:r>
            <w:r>
              <w:rPr>
                <w:sz w:val="22"/>
                <w:szCs w:val="22"/>
                <w:lang w:val="uk-UA"/>
              </w:rPr>
              <w:t xml:space="preserve"> , ДТ </w:t>
            </w:r>
            <w:r w:rsidRPr="009D3379">
              <w:rPr>
                <w:sz w:val="22"/>
                <w:szCs w:val="22"/>
                <w:lang w:val="uk-UA"/>
              </w:rPr>
              <w:t>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F2395" w14:textId="77777777" w:rsidR="00090543" w:rsidRPr="008541A8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л</w:t>
            </w:r>
            <w:r w:rsidRPr="008541A8">
              <w:rPr>
                <w:szCs w:val="22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4CFEA" w14:textId="47DFBA7D" w:rsidR="00090543" w:rsidRPr="009D3379" w:rsidRDefault="00090543" w:rsidP="00E24A3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9141B" w14:textId="3C080A59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353.0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3052" w14:textId="24E880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B6B77" w14:textId="564923AF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353.0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69E7A" w14:textId="77777777" w:rsidR="00090543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26708AB9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7F90F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sz w:val="22"/>
                <w:szCs w:val="22"/>
                <w:lang w:val="uk-UA"/>
              </w:rPr>
              <w:t>Автозапчастини  та оливи (2210)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AAE5C" w14:textId="77777777" w:rsidR="00090543" w:rsidRPr="008541A8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</w:t>
            </w:r>
            <w:r w:rsidRPr="008541A8">
              <w:rPr>
                <w:szCs w:val="22"/>
                <w:lang w:val="uk-UA"/>
              </w:rPr>
              <w:t>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FC747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D00D" w14:textId="25E9D6B2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53B9" w14:textId="777777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A13F" w14:textId="77777777" w:rsidR="00090543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3774BAD7" w14:textId="20ADF564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40.4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927D" w14:textId="77777777" w:rsidR="00090543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24F19943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2AF26" w14:textId="0A1FE22C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Бланки суворої звітності </w:t>
            </w:r>
            <w:r w:rsidRPr="009D3379">
              <w:rPr>
                <w:sz w:val="22"/>
                <w:szCs w:val="22"/>
                <w:lang w:val="uk-UA"/>
              </w:rPr>
              <w:t>(2210)</w:t>
            </w:r>
            <w:r w:rsidR="00E24A33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E24A33">
              <w:rPr>
                <w:sz w:val="22"/>
                <w:szCs w:val="22"/>
                <w:lang w:val="uk-UA"/>
              </w:rPr>
              <w:t>Картриджи</w:t>
            </w:r>
            <w:proofErr w:type="spellEnd"/>
            <w:r w:rsidR="00E24A33">
              <w:rPr>
                <w:sz w:val="22"/>
                <w:szCs w:val="22"/>
                <w:lang w:val="uk-UA"/>
              </w:rPr>
              <w:t xml:space="preserve"> до оргтехніки</w:t>
            </w:r>
            <w:r w:rsidR="00E24A33" w:rsidRPr="009D3379">
              <w:rPr>
                <w:sz w:val="22"/>
                <w:szCs w:val="22"/>
                <w:lang w:val="uk-UA"/>
              </w:rPr>
              <w:t>(2210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62A1D" w14:textId="77777777" w:rsidR="00090543" w:rsidRPr="008541A8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</w:t>
            </w:r>
            <w:r w:rsidRPr="008541A8">
              <w:rPr>
                <w:szCs w:val="22"/>
                <w:lang w:val="uk-UA"/>
              </w:rPr>
              <w:t>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A3DD3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C5FF1" w14:textId="77777777" w:rsidR="00E753E2" w:rsidRDefault="00E753E2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1942B6B3" w14:textId="1FD115CE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ABD9" w14:textId="77777777" w:rsidR="00090543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37386DDD" w14:textId="777777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7C73" w14:textId="77777777" w:rsidR="00090543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2141EDFE" w14:textId="55A14CED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104.3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7894" w14:textId="77777777" w:rsidR="00E753E2" w:rsidRDefault="00E753E2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7953F52C" w14:textId="030F501A" w:rsidR="00090543" w:rsidRDefault="00870A84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2D498169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177FA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sz w:val="22"/>
                <w:szCs w:val="22"/>
                <w:lang w:val="uk-UA"/>
              </w:rPr>
              <w:t xml:space="preserve">Товари для </w:t>
            </w:r>
            <w:proofErr w:type="spellStart"/>
            <w:r w:rsidRPr="009D3379">
              <w:rPr>
                <w:sz w:val="22"/>
                <w:szCs w:val="22"/>
                <w:lang w:val="uk-UA"/>
              </w:rPr>
              <w:t>ремонта</w:t>
            </w:r>
            <w:proofErr w:type="spellEnd"/>
            <w:r w:rsidRPr="009D3379">
              <w:rPr>
                <w:sz w:val="22"/>
                <w:szCs w:val="22"/>
                <w:lang w:val="uk-UA"/>
              </w:rPr>
              <w:t xml:space="preserve"> та </w:t>
            </w:r>
            <w:proofErr w:type="spellStart"/>
            <w:r w:rsidRPr="009D3379">
              <w:rPr>
                <w:sz w:val="22"/>
                <w:szCs w:val="22"/>
                <w:lang w:val="uk-UA"/>
              </w:rPr>
              <w:t>хоз.товари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4AD73" w14:textId="77777777" w:rsidR="00090543" w:rsidRPr="008541A8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</w:t>
            </w:r>
            <w:r w:rsidRPr="008541A8">
              <w:rPr>
                <w:szCs w:val="22"/>
                <w:lang w:val="uk-UA"/>
              </w:rPr>
              <w:t>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F09BD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8641" w14:textId="47240E54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494.1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C495A" w14:textId="777777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BE16" w14:textId="2EABF3F7" w:rsidR="00090543" w:rsidRPr="007749AC" w:rsidRDefault="007749AC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73B45" w14:textId="26941D3D" w:rsidR="00090543" w:rsidRDefault="007B18C1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</w:tr>
      <w:tr w:rsidR="00090543" w:rsidRPr="009D3379" w14:paraId="5E836FF0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66D97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Медичне обладнання 2210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71F89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proofErr w:type="spellStart"/>
            <w:r>
              <w:rPr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190FB" w14:textId="77777777" w:rsidR="00090543" w:rsidRPr="009D3379" w:rsidRDefault="00090543" w:rsidP="00F2252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B733" w14:textId="77777777" w:rsidR="00F22520" w:rsidRDefault="00F22520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1E83A83B" w14:textId="765F40DD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9801" w14:textId="777777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92AE" w14:textId="77777777" w:rsid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0F1F5D85" w14:textId="5462383F" w:rsidR="00F22520" w:rsidRPr="007749AC" w:rsidRDefault="007749AC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95,0</w:t>
            </w:r>
          </w:p>
          <w:p w14:paraId="25A93D86" w14:textId="2E26B986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0B61" w14:textId="43E57533" w:rsidR="00090543" w:rsidRDefault="00870A84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70E789D1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A3302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Харчування хворих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3D859" w14:textId="34842F8E" w:rsidR="00090543" w:rsidRPr="008541A8" w:rsidRDefault="00FC7A84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П</w:t>
            </w:r>
            <w:r w:rsidR="00BE369C">
              <w:rPr>
                <w:szCs w:val="22"/>
                <w:lang w:val="uk-UA"/>
              </w:rPr>
              <w:t>ор</w:t>
            </w:r>
            <w:r>
              <w:rPr>
                <w:szCs w:val="22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FBBA6" w14:textId="21275577" w:rsidR="00090543" w:rsidRPr="009D3379" w:rsidRDefault="00090543" w:rsidP="00BE369C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ED009" w14:textId="444E36B1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434.3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F9F25" w14:textId="24212FE6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18ED" w14:textId="7423E5F5" w:rsidR="00090543" w:rsidRPr="00E24A33" w:rsidRDefault="00E24A3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712.2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DE58" w14:textId="54CDF074" w:rsidR="00090543" w:rsidRDefault="00870A84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1F8DE52C" w14:textId="77777777" w:rsidTr="00166B34"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F0B70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b/>
                <w:sz w:val="22"/>
                <w:szCs w:val="22"/>
                <w:lang w:val="uk-UA"/>
              </w:rPr>
              <w:t>Харчування (дитяче)(2230)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6B2E9" w14:textId="3EA81115" w:rsidR="00090543" w:rsidRPr="008541A8" w:rsidRDefault="00940C31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both"/>
              <w:rPr>
                <w:szCs w:val="22"/>
                <w:lang w:val="uk-UA"/>
              </w:rPr>
            </w:pPr>
            <w:proofErr w:type="spellStart"/>
            <w:r>
              <w:rPr>
                <w:szCs w:val="22"/>
                <w:lang w:val="uk-UA"/>
              </w:rPr>
              <w:t>Пац</w:t>
            </w:r>
            <w:proofErr w:type="spellEnd"/>
            <w:r>
              <w:rPr>
                <w:szCs w:val="22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A6BCA" w14:textId="0DBE5A80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5E160" w14:textId="7205F5D0" w:rsidR="00090543" w:rsidRPr="00952026" w:rsidRDefault="00952026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F42C" w14:textId="3044935A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FCBA" w14:textId="76E4D662" w:rsidR="00090543" w:rsidRPr="00952026" w:rsidRDefault="00952026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12.0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1CA6" w14:textId="7B8E848E" w:rsidR="00090543" w:rsidRDefault="00870A84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090543" w:rsidRPr="009D3379" w14:paraId="14303EDA" w14:textId="77777777" w:rsidTr="00654BA0">
        <w:tc>
          <w:tcPr>
            <w:tcW w:w="23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9D8CCC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sz w:val="22"/>
                <w:szCs w:val="22"/>
                <w:lang w:val="uk-UA"/>
              </w:rPr>
            </w:pPr>
            <w:r w:rsidRPr="009D3379">
              <w:rPr>
                <w:b/>
                <w:sz w:val="22"/>
                <w:szCs w:val="22"/>
                <w:lang w:val="uk-UA"/>
              </w:rPr>
              <w:t>Медикаменти для надання ПМД(2220)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42F3059" w14:textId="77777777" w:rsidR="00090543" w:rsidRPr="008541A8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r>
              <w:rPr>
                <w:szCs w:val="22"/>
                <w:lang w:val="uk-UA"/>
              </w:rPr>
              <w:t>шт</w:t>
            </w:r>
            <w:r w:rsidRPr="008541A8">
              <w:rPr>
                <w:szCs w:val="22"/>
                <w:lang w:val="uk-UA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15E8FB1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BB261B" w14:textId="0DAE0049" w:rsidR="00090543" w:rsidRPr="00952026" w:rsidRDefault="00952026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2377.1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1CB79" w14:textId="77777777" w:rsidR="00090543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58D7CFED" w14:textId="77777777" w:rsidR="00090543" w:rsidRPr="009D3379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509162" w14:textId="77777777" w:rsidR="00090543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2FE65816" w14:textId="00E4E8FD" w:rsidR="00090543" w:rsidRPr="00952026" w:rsidRDefault="00952026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2377.1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CE04A8" w14:textId="7E6893F1" w:rsidR="00090543" w:rsidRDefault="00090543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  <w:p w14:paraId="24957182" w14:textId="7901C31E" w:rsidR="00090543" w:rsidRPr="00952026" w:rsidRDefault="00952026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958.8</w:t>
            </w:r>
          </w:p>
        </w:tc>
      </w:tr>
      <w:tr w:rsidR="00654BA0" w:rsidRPr="009D3379" w14:paraId="1D7A3AF1" w14:textId="77777777" w:rsidTr="00895DBC"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DF103B" w14:textId="479744F0" w:rsidR="00654BA0" w:rsidRPr="009D3379" w:rsidRDefault="0073001B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Капітальні видатки</w:t>
            </w:r>
            <w:r w:rsidR="00364FB0">
              <w:rPr>
                <w:b/>
                <w:sz w:val="22"/>
                <w:szCs w:val="22"/>
                <w:lang w:val="uk-UA"/>
              </w:rPr>
              <w:t>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7E730A" w14:textId="7FF16A76" w:rsidR="00654BA0" w:rsidRDefault="00364FB0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  <w:proofErr w:type="spellStart"/>
            <w:r>
              <w:rPr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1004AC" w14:textId="363B0281" w:rsidR="00654BA0" w:rsidRPr="009D3379" w:rsidRDefault="00654BA0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90239C" w14:textId="757A6698" w:rsidR="00654BA0" w:rsidRPr="00364FB0" w:rsidRDefault="0073001B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B2EB84" w14:textId="77777777" w:rsidR="00654BA0" w:rsidRDefault="00654BA0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020A9B" w14:textId="77777777" w:rsidR="00654BA0" w:rsidRDefault="00654BA0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5DCC7B" w14:textId="77777777" w:rsidR="00654BA0" w:rsidRDefault="00654BA0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895DBC" w:rsidRPr="009D3379" w14:paraId="101EF0E3" w14:textId="77777777" w:rsidTr="00654BA0">
        <w:tc>
          <w:tcPr>
            <w:tcW w:w="23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A9B14" w14:textId="37B1ACB2" w:rsidR="00895DBC" w:rsidRDefault="00895DB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C4DF2" w14:textId="72456B80" w:rsidR="00895DBC" w:rsidRDefault="00895DB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7042C" w14:textId="73BED14C" w:rsidR="00895DBC" w:rsidRDefault="00895DB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7DBDC" w14:textId="0F416659" w:rsidR="00895DBC" w:rsidRDefault="00267206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5287" w14:textId="77777777" w:rsidR="00895DBC" w:rsidRDefault="00895DBC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CC316" w14:textId="59F6781C" w:rsidR="00895DBC" w:rsidRDefault="00267206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E5C1" w14:textId="5359880B" w:rsidR="00895DBC" w:rsidRDefault="00267206" w:rsidP="00267206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pacing w:line="312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958,8</w:t>
            </w:r>
          </w:p>
        </w:tc>
      </w:tr>
    </w:tbl>
    <w:p w14:paraId="19E7F4A2" w14:textId="1BBDC15B" w:rsidR="00090543" w:rsidRDefault="00090543" w:rsidP="00090543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</w:t>
      </w:r>
      <w:proofErr w:type="spellStart"/>
      <w:r w:rsidRPr="00C823A4">
        <w:rPr>
          <w:b/>
          <w:sz w:val="24"/>
          <w:szCs w:val="24"/>
        </w:rPr>
        <w:t>Витрати</w:t>
      </w:r>
      <w:proofErr w:type="spellEnd"/>
      <w:r w:rsidRPr="00C823A4">
        <w:rPr>
          <w:b/>
          <w:sz w:val="24"/>
          <w:szCs w:val="24"/>
        </w:rPr>
        <w:t xml:space="preserve"> на оплату </w:t>
      </w:r>
      <w:proofErr w:type="spellStart"/>
      <w:r w:rsidRPr="00C823A4">
        <w:rPr>
          <w:b/>
          <w:sz w:val="24"/>
          <w:szCs w:val="24"/>
        </w:rPr>
        <w:t>праці</w:t>
      </w:r>
      <w:proofErr w:type="spellEnd"/>
      <w:r w:rsidRPr="00C823A4">
        <w:rPr>
          <w:b/>
          <w:sz w:val="24"/>
          <w:szCs w:val="24"/>
        </w:rPr>
        <w:t xml:space="preserve"> </w:t>
      </w:r>
      <w:r w:rsidRPr="00C823A4">
        <w:rPr>
          <w:b/>
          <w:sz w:val="24"/>
          <w:szCs w:val="24"/>
          <w:lang w:val="uk-UA"/>
        </w:rPr>
        <w:t>(рядок 062)</w:t>
      </w:r>
      <w:r w:rsidRPr="00C823A4">
        <w:rPr>
          <w:b/>
          <w:sz w:val="24"/>
          <w:szCs w:val="24"/>
        </w:rPr>
        <w:t xml:space="preserve"> –</w:t>
      </w:r>
      <w:r w:rsidR="00D8193E">
        <w:rPr>
          <w:b/>
          <w:sz w:val="24"/>
          <w:szCs w:val="24"/>
          <w:lang w:val="uk-UA"/>
        </w:rPr>
        <w:t>18978,8</w:t>
      </w:r>
      <w:proofErr w:type="spellStart"/>
      <w:r w:rsidRPr="00C823A4">
        <w:rPr>
          <w:b/>
          <w:sz w:val="24"/>
          <w:szCs w:val="24"/>
        </w:rPr>
        <w:t>тис.грн</w:t>
      </w:r>
      <w:proofErr w:type="spellEnd"/>
      <w:r w:rsidRPr="00C823A4">
        <w:rPr>
          <w:b/>
          <w:sz w:val="24"/>
          <w:szCs w:val="24"/>
        </w:rPr>
        <w:t>. (</w:t>
      </w:r>
      <w:r>
        <w:rPr>
          <w:b/>
          <w:sz w:val="24"/>
          <w:szCs w:val="24"/>
          <w:lang w:val="uk-UA"/>
        </w:rPr>
        <w:t>8</w:t>
      </w:r>
      <w:r w:rsidR="00D8193E">
        <w:rPr>
          <w:b/>
          <w:sz w:val="24"/>
          <w:szCs w:val="24"/>
          <w:lang w:val="uk-UA"/>
        </w:rPr>
        <w:t>6</w:t>
      </w:r>
      <w:r>
        <w:rPr>
          <w:b/>
          <w:sz w:val="24"/>
          <w:szCs w:val="24"/>
          <w:lang w:val="uk-UA"/>
        </w:rPr>
        <w:t>,</w:t>
      </w:r>
      <w:r w:rsidR="00907F1C">
        <w:rPr>
          <w:b/>
          <w:sz w:val="24"/>
          <w:szCs w:val="24"/>
          <w:lang w:val="uk-UA"/>
        </w:rPr>
        <w:t>5</w:t>
      </w:r>
      <w:r w:rsidRPr="00C823A4">
        <w:rPr>
          <w:b/>
          <w:sz w:val="24"/>
          <w:szCs w:val="24"/>
          <w:lang w:val="uk-UA"/>
        </w:rPr>
        <w:t>ставок</w:t>
      </w:r>
      <w:r w:rsidRPr="00C823A4">
        <w:rPr>
          <w:b/>
          <w:sz w:val="24"/>
          <w:szCs w:val="24"/>
        </w:rPr>
        <w:t>)</w:t>
      </w:r>
      <w:r>
        <w:rPr>
          <w:b/>
          <w:sz w:val="24"/>
          <w:szCs w:val="24"/>
          <w:lang w:val="uk-UA"/>
        </w:rPr>
        <w:t xml:space="preserve">, з них: </w:t>
      </w:r>
    </w:p>
    <w:p w14:paraId="72A0B09B" w14:textId="613BE707" w:rsidR="00090543" w:rsidRDefault="00090543" w:rsidP="00090543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кошти НСЗУ – </w:t>
      </w:r>
      <w:r w:rsidR="00907F1C">
        <w:rPr>
          <w:b/>
          <w:sz w:val="24"/>
          <w:szCs w:val="24"/>
          <w:lang w:val="uk-UA"/>
        </w:rPr>
        <w:t>1</w:t>
      </w:r>
      <w:r w:rsidR="00D8193E">
        <w:rPr>
          <w:b/>
          <w:sz w:val="24"/>
          <w:szCs w:val="24"/>
          <w:lang w:val="uk-UA"/>
        </w:rPr>
        <w:t>8661,9</w:t>
      </w:r>
      <w:r>
        <w:rPr>
          <w:b/>
          <w:sz w:val="24"/>
          <w:szCs w:val="24"/>
          <w:lang w:val="uk-UA"/>
        </w:rPr>
        <w:t>тис.грн.;</w:t>
      </w:r>
    </w:p>
    <w:p w14:paraId="19A42EA2" w14:textId="5CAB7225" w:rsidR="00090543" w:rsidRDefault="00090543" w:rsidP="00090543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кошти селищного бюджету – </w:t>
      </w:r>
      <w:r w:rsidR="00D8193E">
        <w:rPr>
          <w:b/>
          <w:sz w:val="24"/>
          <w:szCs w:val="24"/>
          <w:lang w:val="uk-UA"/>
        </w:rPr>
        <w:t>316,9</w:t>
      </w:r>
      <w:r>
        <w:rPr>
          <w:b/>
          <w:sz w:val="24"/>
          <w:szCs w:val="24"/>
          <w:lang w:val="uk-UA"/>
        </w:rPr>
        <w:t>тис.грн.</w:t>
      </w:r>
      <w:r w:rsidR="00D8193E">
        <w:rPr>
          <w:b/>
          <w:sz w:val="24"/>
          <w:szCs w:val="24"/>
          <w:lang w:val="uk-UA"/>
        </w:rPr>
        <w:t xml:space="preserve"> в тому числі :</w:t>
      </w:r>
    </w:p>
    <w:p w14:paraId="4A9DCE4C" w14:textId="3446E46F" w:rsidR="00090543" w:rsidRDefault="00090543" w:rsidP="00090543">
      <w:p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proofErr w:type="spellStart"/>
      <w:r w:rsidRPr="00C823A4">
        <w:rPr>
          <w:b/>
          <w:sz w:val="24"/>
          <w:szCs w:val="24"/>
        </w:rPr>
        <w:t>Відрахування</w:t>
      </w:r>
      <w:proofErr w:type="spellEnd"/>
      <w:r w:rsidRPr="00C823A4">
        <w:rPr>
          <w:b/>
          <w:sz w:val="24"/>
          <w:szCs w:val="24"/>
        </w:rPr>
        <w:t xml:space="preserve"> на </w:t>
      </w:r>
      <w:proofErr w:type="spellStart"/>
      <w:r w:rsidRPr="00C823A4">
        <w:rPr>
          <w:b/>
          <w:sz w:val="24"/>
          <w:szCs w:val="24"/>
        </w:rPr>
        <w:t>соціальні</w:t>
      </w:r>
      <w:proofErr w:type="spellEnd"/>
      <w:r w:rsidRPr="00C823A4">
        <w:rPr>
          <w:b/>
          <w:sz w:val="24"/>
          <w:szCs w:val="24"/>
        </w:rPr>
        <w:t xml:space="preserve"> </w:t>
      </w:r>
      <w:proofErr w:type="gramStart"/>
      <w:r w:rsidRPr="00C823A4">
        <w:rPr>
          <w:b/>
          <w:sz w:val="24"/>
          <w:szCs w:val="24"/>
        </w:rPr>
        <w:t>заходи»</w:t>
      </w:r>
      <w:r w:rsidRPr="00C823A4">
        <w:rPr>
          <w:b/>
          <w:sz w:val="24"/>
          <w:szCs w:val="24"/>
          <w:lang w:val="uk-UA"/>
        </w:rPr>
        <w:t>(</w:t>
      </w:r>
      <w:proofErr w:type="gramEnd"/>
      <w:r w:rsidRPr="00C823A4">
        <w:rPr>
          <w:b/>
          <w:sz w:val="24"/>
          <w:szCs w:val="24"/>
          <w:lang w:val="uk-UA"/>
        </w:rPr>
        <w:t>рядок 063)</w:t>
      </w:r>
      <w:r w:rsidRPr="00C823A4">
        <w:rPr>
          <w:b/>
          <w:sz w:val="24"/>
          <w:szCs w:val="24"/>
        </w:rPr>
        <w:t xml:space="preserve">  –</w:t>
      </w:r>
      <w:r w:rsidR="00730C8A" w:rsidRPr="00730C8A">
        <w:rPr>
          <w:b/>
          <w:sz w:val="24"/>
          <w:szCs w:val="24"/>
        </w:rPr>
        <w:t>3</w:t>
      </w:r>
      <w:r w:rsidR="00D8193E">
        <w:rPr>
          <w:b/>
          <w:sz w:val="24"/>
          <w:szCs w:val="24"/>
          <w:lang w:val="uk-UA"/>
        </w:rPr>
        <w:t>396,3</w:t>
      </w:r>
      <w:proofErr w:type="spellStart"/>
      <w:r w:rsidRPr="00C823A4">
        <w:rPr>
          <w:b/>
          <w:sz w:val="24"/>
          <w:szCs w:val="24"/>
        </w:rPr>
        <w:t>тис.грн</w:t>
      </w:r>
      <w:proofErr w:type="spellEnd"/>
      <w:r w:rsidRPr="00C823A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  <w:lang w:val="uk-UA"/>
        </w:rPr>
        <w:t>(нарахування на заробітну плату</w:t>
      </w:r>
      <w:r w:rsidRPr="00C823A4">
        <w:rPr>
          <w:b/>
          <w:sz w:val="24"/>
          <w:szCs w:val="24"/>
          <w:lang w:val="uk-UA"/>
        </w:rPr>
        <w:t>)</w:t>
      </w:r>
      <w:r>
        <w:rPr>
          <w:b/>
          <w:sz w:val="24"/>
          <w:szCs w:val="24"/>
          <w:lang w:val="uk-UA"/>
        </w:rPr>
        <w:t>, з них:</w:t>
      </w:r>
    </w:p>
    <w:p w14:paraId="23002476" w14:textId="1BEC0C81" w:rsidR="00090543" w:rsidRDefault="00090543" w:rsidP="00090543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кошти НСЗУ – 3</w:t>
      </w:r>
      <w:r w:rsidR="00D900DC">
        <w:rPr>
          <w:b/>
          <w:sz w:val="24"/>
          <w:szCs w:val="24"/>
          <w:lang w:val="uk-UA"/>
        </w:rPr>
        <w:t>3</w:t>
      </w:r>
      <w:r w:rsidR="00D8193E">
        <w:rPr>
          <w:b/>
          <w:sz w:val="24"/>
          <w:szCs w:val="24"/>
          <w:lang w:val="uk-UA"/>
        </w:rPr>
        <w:t>39,2</w:t>
      </w:r>
      <w:r>
        <w:rPr>
          <w:b/>
          <w:sz w:val="24"/>
          <w:szCs w:val="24"/>
          <w:lang w:val="uk-UA"/>
        </w:rPr>
        <w:t>тис.грн;</w:t>
      </w:r>
    </w:p>
    <w:p w14:paraId="57837717" w14:textId="49A87007" w:rsidR="00090543" w:rsidRDefault="00090543" w:rsidP="00090543">
      <w:pPr>
        <w:numPr>
          <w:ilvl w:val="0"/>
          <w:numId w:val="1"/>
        </w:numPr>
        <w:tabs>
          <w:tab w:val="left" w:pos="600"/>
          <w:tab w:val="left" w:pos="1830"/>
          <w:tab w:val="left" w:pos="3165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кошти селищного бюджету –</w:t>
      </w:r>
      <w:r w:rsidR="00D8193E">
        <w:rPr>
          <w:b/>
          <w:sz w:val="24"/>
          <w:szCs w:val="24"/>
          <w:lang w:val="uk-UA"/>
        </w:rPr>
        <w:t>57,1</w:t>
      </w:r>
      <w:r>
        <w:rPr>
          <w:b/>
          <w:sz w:val="24"/>
          <w:szCs w:val="24"/>
          <w:lang w:val="uk-UA"/>
        </w:rPr>
        <w:t>тис.грн.</w:t>
      </w:r>
    </w:p>
    <w:p w14:paraId="5DDE9B1A" w14:textId="3FF11720" w:rsidR="00D8193E" w:rsidRDefault="00D8193E" w:rsidP="00D8193E">
      <w:pPr>
        <w:tabs>
          <w:tab w:val="left" w:pos="600"/>
          <w:tab w:val="left" w:pos="1830"/>
          <w:tab w:val="left" w:pos="3165"/>
        </w:tabs>
        <w:ind w:left="60"/>
        <w:jc w:val="both"/>
        <w:rPr>
          <w:b/>
          <w:sz w:val="24"/>
          <w:szCs w:val="24"/>
          <w:lang w:val="uk-UA"/>
        </w:rPr>
      </w:pPr>
    </w:p>
    <w:p w14:paraId="1F1108EF" w14:textId="6B907849" w:rsidR="00D8193E" w:rsidRDefault="00D8193E" w:rsidP="00D8193E">
      <w:pPr>
        <w:tabs>
          <w:tab w:val="left" w:pos="600"/>
          <w:tab w:val="left" w:pos="1830"/>
          <w:tab w:val="left" w:pos="3165"/>
        </w:tabs>
        <w:ind w:left="60"/>
        <w:jc w:val="both"/>
        <w:rPr>
          <w:b/>
          <w:sz w:val="24"/>
          <w:szCs w:val="24"/>
          <w:lang w:val="uk-UA"/>
        </w:rPr>
      </w:pPr>
    </w:p>
    <w:p w14:paraId="206382F4" w14:textId="24A39CFD" w:rsidR="00D8193E" w:rsidRDefault="00D8193E" w:rsidP="00D8193E">
      <w:pPr>
        <w:tabs>
          <w:tab w:val="left" w:pos="600"/>
          <w:tab w:val="left" w:pos="1830"/>
          <w:tab w:val="left" w:pos="3165"/>
        </w:tabs>
        <w:ind w:left="60"/>
        <w:jc w:val="both"/>
        <w:rPr>
          <w:b/>
          <w:sz w:val="24"/>
          <w:szCs w:val="24"/>
          <w:lang w:val="uk-UA"/>
        </w:rPr>
      </w:pPr>
    </w:p>
    <w:p w14:paraId="33CA614A" w14:textId="76032361" w:rsidR="00D8193E" w:rsidRDefault="00D8193E" w:rsidP="00D8193E">
      <w:pPr>
        <w:tabs>
          <w:tab w:val="left" w:pos="600"/>
          <w:tab w:val="left" w:pos="1830"/>
          <w:tab w:val="left" w:pos="3165"/>
        </w:tabs>
        <w:ind w:left="60"/>
        <w:jc w:val="both"/>
        <w:rPr>
          <w:b/>
          <w:sz w:val="24"/>
          <w:szCs w:val="24"/>
          <w:lang w:val="uk-UA"/>
        </w:rPr>
      </w:pPr>
    </w:p>
    <w:p w14:paraId="717135B9" w14:textId="77777777" w:rsidR="00D8193E" w:rsidRPr="00A74AA8" w:rsidRDefault="00D8193E" w:rsidP="00D8193E">
      <w:pPr>
        <w:tabs>
          <w:tab w:val="left" w:pos="600"/>
          <w:tab w:val="left" w:pos="1830"/>
          <w:tab w:val="left" w:pos="3165"/>
        </w:tabs>
        <w:ind w:left="60"/>
        <w:jc w:val="both"/>
        <w:rPr>
          <w:b/>
          <w:sz w:val="24"/>
          <w:szCs w:val="24"/>
          <w:lang w:val="uk-UA"/>
        </w:rPr>
      </w:pPr>
    </w:p>
    <w:p w14:paraId="697C9E58" w14:textId="4CCB063F" w:rsidR="00090543" w:rsidRDefault="00090543" w:rsidP="00090543">
      <w:pPr>
        <w:tabs>
          <w:tab w:val="left" w:pos="600"/>
          <w:tab w:val="left" w:pos="1830"/>
          <w:tab w:val="left" w:pos="3165"/>
        </w:tabs>
        <w:spacing w:after="240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 xml:space="preserve">Інші операційні витрати (рядок065) оплата послуг </w:t>
      </w:r>
      <w:r w:rsidR="00D8193E">
        <w:rPr>
          <w:b/>
          <w:sz w:val="24"/>
          <w:szCs w:val="24"/>
          <w:lang w:val="uk-UA"/>
        </w:rPr>
        <w:t>5833,0</w:t>
      </w:r>
      <w:r>
        <w:rPr>
          <w:b/>
          <w:sz w:val="24"/>
          <w:szCs w:val="24"/>
          <w:lang w:val="uk-UA"/>
        </w:rPr>
        <w:t>тис. грн..</w:t>
      </w:r>
    </w:p>
    <w:tbl>
      <w:tblPr>
        <w:tblpPr w:leftFromText="180" w:rightFromText="180" w:vertAnchor="text" w:tblpY="1"/>
        <w:tblOverlap w:val="never"/>
        <w:tblW w:w="10343" w:type="dxa"/>
        <w:tblLayout w:type="fixed"/>
        <w:tblLook w:val="0000" w:firstRow="0" w:lastRow="0" w:firstColumn="0" w:lastColumn="0" w:noHBand="0" w:noVBand="0"/>
      </w:tblPr>
      <w:tblGrid>
        <w:gridCol w:w="2830"/>
        <w:gridCol w:w="851"/>
        <w:gridCol w:w="850"/>
        <w:gridCol w:w="1276"/>
        <w:gridCol w:w="1134"/>
        <w:gridCol w:w="1276"/>
        <w:gridCol w:w="2126"/>
      </w:tblGrid>
      <w:tr w:rsidR="008E23C7" w14:paraId="4EE56C51" w14:textId="77777777" w:rsidTr="00E715B5">
        <w:trPr>
          <w:trHeight w:val="330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392DF" w14:textId="77777777" w:rsidR="008E23C7" w:rsidRPr="0089585C" w:rsidRDefault="008E23C7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 w:rsidRPr="0089585C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BB66D5A" w14:textId="77777777" w:rsidR="008E23C7" w:rsidRPr="0089585C" w:rsidRDefault="008E23C7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 w:rsidRPr="0089585C">
              <w:rPr>
                <w:sz w:val="22"/>
                <w:szCs w:val="22"/>
                <w:lang w:val="uk-UA"/>
              </w:rPr>
              <w:t xml:space="preserve">Од </w:t>
            </w:r>
            <w:proofErr w:type="spellStart"/>
            <w:r w:rsidRPr="0089585C">
              <w:rPr>
                <w:sz w:val="22"/>
                <w:szCs w:val="22"/>
                <w:lang w:val="uk-UA"/>
              </w:rPr>
              <w:t>вим</w:t>
            </w:r>
            <w:proofErr w:type="spellEnd"/>
            <w:r w:rsidRPr="0089585C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DBE61" w14:textId="6D634317" w:rsidR="008E23C7" w:rsidRPr="0089585C" w:rsidRDefault="008E23C7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</w:t>
            </w:r>
            <w:r w:rsidR="00D8193E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CD8148" w14:textId="0566530E" w:rsidR="008E23C7" w:rsidRPr="0089585C" w:rsidRDefault="008E23C7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</w:t>
            </w:r>
            <w:r w:rsidR="00D8193E">
              <w:rPr>
                <w:sz w:val="22"/>
                <w:szCs w:val="22"/>
                <w:lang w:val="uk-UA"/>
              </w:rPr>
              <w:t>5</w:t>
            </w:r>
            <w:r>
              <w:rPr>
                <w:sz w:val="22"/>
                <w:szCs w:val="22"/>
                <w:lang w:val="uk-UA"/>
              </w:rPr>
              <w:t>(проект)</w:t>
            </w:r>
          </w:p>
        </w:tc>
      </w:tr>
      <w:tr w:rsidR="00090543" w14:paraId="26B74C99" w14:textId="77777777" w:rsidTr="008E23C7">
        <w:trPr>
          <w:cantSplit/>
          <w:trHeight w:val="1261"/>
        </w:trPr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92C00" w14:textId="77777777" w:rsidR="00090543" w:rsidRPr="0089585C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9EE45" w14:textId="77777777" w:rsidR="00090543" w:rsidRPr="0089585C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556809D" w14:textId="77777777" w:rsidR="00090543" w:rsidRPr="0089585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291060A" w14:textId="77777777" w:rsidR="00090543" w:rsidRPr="0089585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</w:rPr>
            </w:pPr>
            <w:r w:rsidRPr="0089585C">
              <w:rPr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14:paraId="50A182E7" w14:textId="77777777" w:rsidR="00090543" w:rsidRPr="0089585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14:paraId="5F27A684" w14:textId="77777777" w:rsidR="00090543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Сума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F2C048D" w14:textId="1C8B5FD4" w:rsidR="00090543" w:rsidRPr="0089585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ind w:left="113" w:right="113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 </w:t>
            </w:r>
            <w:proofErr w:type="spellStart"/>
            <w:r>
              <w:rPr>
                <w:sz w:val="22"/>
                <w:szCs w:val="22"/>
                <w:lang w:val="uk-UA"/>
              </w:rPr>
              <w:t>т.ч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сума за </w:t>
            </w:r>
            <w:proofErr w:type="spellStart"/>
            <w:r>
              <w:rPr>
                <w:sz w:val="22"/>
                <w:szCs w:val="22"/>
                <w:lang w:val="uk-UA"/>
              </w:rPr>
              <w:t>рах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. </w:t>
            </w:r>
            <w:r w:rsidR="00C82706">
              <w:rPr>
                <w:sz w:val="22"/>
                <w:szCs w:val="22"/>
                <w:lang w:val="uk-UA"/>
              </w:rPr>
              <w:t>М</w:t>
            </w:r>
            <w:r>
              <w:rPr>
                <w:sz w:val="22"/>
                <w:szCs w:val="22"/>
                <w:lang w:val="uk-UA"/>
              </w:rPr>
              <w:t>ісцевого бюджету</w:t>
            </w:r>
          </w:p>
        </w:tc>
      </w:tr>
      <w:tr w:rsidR="00090543" w14:paraId="52C0327C" w14:textId="77777777" w:rsidTr="008E23C7">
        <w:trPr>
          <w:trHeight w:val="26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245F9" w14:textId="77777777" w:rsidR="00090543" w:rsidRPr="00E804FC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b/>
                <w:sz w:val="22"/>
                <w:szCs w:val="24"/>
                <w:lang w:val="uk-UA"/>
              </w:rPr>
            </w:pPr>
            <w:r w:rsidRPr="0089585C">
              <w:rPr>
                <w:b/>
                <w:sz w:val="22"/>
                <w:szCs w:val="24"/>
                <w:lang w:val="uk-UA"/>
              </w:rPr>
              <w:t>Комунальні послуги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434ABC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6C9A4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26D0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4DDA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099C2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7811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90543" w:rsidRPr="00F347A0" w14:paraId="4C547C01" w14:textId="77777777" w:rsidTr="008E23C7">
        <w:trPr>
          <w:trHeight w:val="373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DA4CD" w14:textId="77777777" w:rsidR="00090543" w:rsidRPr="004E62EB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2"/>
                <w:szCs w:val="24"/>
                <w:lang w:val="uk-UA"/>
              </w:rPr>
            </w:pPr>
            <w:r w:rsidRPr="004E62EB">
              <w:rPr>
                <w:sz w:val="22"/>
                <w:szCs w:val="24"/>
                <w:lang w:val="uk-UA"/>
              </w:rPr>
              <w:t>Електроенергія</w:t>
            </w:r>
            <w:r>
              <w:rPr>
                <w:sz w:val="22"/>
                <w:szCs w:val="24"/>
                <w:lang w:val="uk-UA"/>
              </w:rPr>
              <w:t>(місцевий бюджет)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81993" w14:textId="77777777" w:rsidR="00090543" w:rsidRPr="009D3379" w:rsidRDefault="00090543" w:rsidP="00166B34">
            <w:pPr>
              <w:tabs>
                <w:tab w:val="left" w:pos="600"/>
                <w:tab w:val="left" w:pos="1830"/>
                <w:tab w:val="left" w:pos="3165"/>
              </w:tabs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9D3379">
              <w:rPr>
                <w:sz w:val="22"/>
                <w:szCs w:val="24"/>
                <w:lang w:val="uk-UA"/>
              </w:rPr>
              <w:t>Квт</w:t>
            </w:r>
            <w:proofErr w:type="spellEnd"/>
            <w:r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9F2B7" w14:textId="365AF6CC" w:rsidR="00090543" w:rsidRPr="00350DA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6047" w14:textId="7E174DF6" w:rsidR="00090543" w:rsidRPr="00C05ACC" w:rsidRDefault="00D8193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38C4" w14:textId="5122EC63" w:rsidR="00090543" w:rsidRPr="00D44432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A127" w14:textId="13875E61" w:rsidR="00090543" w:rsidRPr="00D44432" w:rsidRDefault="00D8193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1711,0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28DD" w14:textId="2104C76D" w:rsidR="00090543" w:rsidRPr="00D44432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="00F31550">
              <w:rPr>
                <w:color w:val="000000"/>
                <w:sz w:val="22"/>
                <w:szCs w:val="22"/>
                <w:lang w:val="uk-UA"/>
              </w:rPr>
              <w:t>7</w:t>
            </w:r>
            <w:r w:rsidR="00D8193E">
              <w:rPr>
                <w:color w:val="000000"/>
                <w:sz w:val="22"/>
                <w:szCs w:val="22"/>
                <w:lang w:val="uk-UA"/>
              </w:rPr>
              <w:t>11,0</w:t>
            </w:r>
          </w:p>
        </w:tc>
      </w:tr>
      <w:tr w:rsidR="00090543" w:rsidRPr="00F347A0" w14:paraId="4B82EA21" w14:textId="77777777" w:rsidTr="00A32FC5">
        <w:trPr>
          <w:trHeight w:val="83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60468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 w:rsidRPr="004E62EB">
              <w:rPr>
                <w:sz w:val="22"/>
                <w:szCs w:val="24"/>
                <w:lang w:val="uk-UA"/>
              </w:rPr>
              <w:t>Інші енергоносії</w:t>
            </w:r>
          </w:p>
          <w:p w14:paraId="2D840604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Дрова(місцевий бюджет)</w:t>
            </w:r>
          </w:p>
          <w:p w14:paraId="3CE7811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</w:p>
          <w:p w14:paraId="184F8388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Вугілля(місцевий бюджет)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5B2C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proofErr w:type="spellStart"/>
            <w:r>
              <w:rPr>
                <w:sz w:val="22"/>
                <w:szCs w:val="24"/>
                <w:lang w:val="uk-UA"/>
              </w:rPr>
              <w:t>куб.м</w:t>
            </w:r>
            <w:proofErr w:type="spellEnd"/>
          </w:p>
          <w:p w14:paraId="675842E0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</w:p>
          <w:p w14:paraId="400A694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</w:p>
          <w:p w14:paraId="6A74F9AB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42ADD" w14:textId="77777777" w:rsidR="00090543" w:rsidRDefault="00090543" w:rsidP="00D8193E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rPr>
                <w:sz w:val="22"/>
                <w:szCs w:val="22"/>
                <w:lang w:val="uk-UA"/>
              </w:rPr>
            </w:pPr>
          </w:p>
          <w:p w14:paraId="0E664694" w14:textId="77777777" w:rsidR="00D8193E" w:rsidRDefault="00D8193E" w:rsidP="00D8193E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rPr>
                <w:sz w:val="22"/>
                <w:szCs w:val="22"/>
                <w:lang w:val="uk-UA"/>
              </w:rPr>
            </w:pPr>
          </w:p>
          <w:p w14:paraId="2FFFF9BA" w14:textId="77777777" w:rsidR="00D8193E" w:rsidRDefault="00D8193E" w:rsidP="00D8193E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rPr>
                <w:sz w:val="22"/>
                <w:szCs w:val="22"/>
                <w:lang w:val="uk-UA"/>
              </w:rPr>
            </w:pPr>
          </w:p>
          <w:p w14:paraId="514429DF" w14:textId="7481307B" w:rsidR="00D8193E" w:rsidRPr="009D3379" w:rsidRDefault="00D8193E" w:rsidP="00D8193E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4EDC5" w14:textId="0EC45DCC" w:rsidR="00090543" w:rsidRDefault="00D8193E" w:rsidP="00D8193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3776,6</w:t>
            </w:r>
          </w:p>
          <w:p w14:paraId="31448A34" w14:textId="15499C0F" w:rsidR="00090543" w:rsidRPr="000425A6" w:rsidRDefault="00090543" w:rsidP="00D8193E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C9BA" w14:textId="77777777" w:rsidR="00090543" w:rsidRDefault="00090543" w:rsidP="008C40B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4E437120" w14:textId="1869F726" w:rsidR="00563F45" w:rsidRPr="00D44432" w:rsidRDefault="00563F45" w:rsidP="00563F45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66B0" w14:textId="0FE18240" w:rsidR="00090543" w:rsidRDefault="00090543" w:rsidP="00D8193E">
            <w:pPr>
              <w:rPr>
                <w:color w:val="000000"/>
                <w:sz w:val="22"/>
                <w:szCs w:val="22"/>
                <w:lang w:val="uk-UA"/>
              </w:rPr>
            </w:pPr>
          </w:p>
          <w:p w14:paraId="46F534AB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ABD5900" w14:textId="6665EF40" w:rsidR="00090543" w:rsidRPr="00D44432" w:rsidRDefault="00D8193E" w:rsidP="00D8193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4308,0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36C9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289E7212" w14:textId="2A3B4994" w:rsidR="00090543" w:rsidRDefault="00D8193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4308,0</w:t>
            </w:r>
          </w:p>
          <w:p w14:paraId="618AE717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28D0534B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5B183A56" w14:textId="02F8B24C" w:rsidR="00090543" w:rsidRPr="00D44432" w:rsidRDefault="00090543" w:rsidP="00D8193E">
            <w:pPr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3F224B76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CDB9C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 w:rsidRPr="004E62EB">
              <w:rPr>
                <w:sz w:val="22"/>
                <w:szCs w:val="24"/>
                <w:lang w:val="uk-UA"/>
              </w:rPr>
              <w:t>Водопостачан</w:t>
            </w:r>
            <w:r>
              <w:rPr>
                <w:sz w:val="22"/>
                <w:szCs w:val="24"/>
                <w:lang w:val="uk-UA"/>
              </w:rPr>
              <w:t>ня (місцевий бюджет)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1F7E5" w14:textId="77777777" w:rsidR="00090543" w:rsidRPr="009D3379" w:rsidRDefault="00090543" w:rsidP="00F3155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4"/>
                <w:lang w:val="uk-UA"/>
              </w:rPr>
            </w:pPr>
            <w:proofErr w:type="spellStart"/>
            <w:r w:rsidRPr="009D3379">
              <w:rPr>
                <w:sz w:val="22"/>
                <w:szCs w:val="24"/>
                <w:lang w:val="uk-UA"/>
              </w:rPr>
              <w:t>куб.м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06DC6" w14:textId="77777777" w:rsidR="00F31550" w:rsidRDefault="00F31550" w:rsidP="00F3155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526FC85C" w14:textId="1D80DCB2" w:rsidR="00090543" w:rsidRPr="009D3379" w:rsidRDefault="00090543" w:rsidP="00F31550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48AAA" w14:textId="77777777" w:rsidR="00F31550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256645CB" w14:textId="6E3A72AD" w:rsidR="00090543" w:rsidRPr="000425A6" w:rsidRDefault="00D8193E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E50F" w14:textId="77777777" w:rsidR="00F31550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5F904473" w14:textId="732CACC9" w:rsidR="00090543" w:rsidRPr="00D44432" w:rsidRDefault="00090543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99B3" w14:textId="77777777" w:rsidR="00F31550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C9EE976" w14:textId="62D71C6E" w:rsidR="00090543" w:rsidRPr="00D44432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42,7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C307" w14:textId="77777777" w:rsidR="00F31550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76F2D1C" w14:textId="21975DE4" w:rsidR="00090543" w:rsidRPr="00D44432" w:rsidRDefault="00F31550" w:rsidP="00F3155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42,7</w:t>
            </w:r>
          </w:p>
        </w:tc>
      </w:tr>
      <w:tr w:rsidR="00090543" w14:paraId="35CC5AA8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5C1DD" w14:textId="77777777" w:rsidR="00090543" w:rsidRPr="008F4936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b/>
                <w:bCs/>
                <w:sz w:val="22"/>
                <w:szCs w:val="24"/>
                <w:lang w:val="uk-UA"/>
              </w:rPr>
            </w:pPr>
            <w:r w:rsidRPr="008F4936">
              <w:rPr>
                <w:b/>
                <w:bCs/>
                <w:sz w:val="22"/>
                <w:szCs w:val="24"/>
                <w:lang w:val="uk-UA"/>
              </w:rPr>
              <w:t>Оплата послуг (окрім комунальних)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B0683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5B783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1A53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8DD7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209C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E0A9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71D0EC67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BFC3" w14:textId="6D2907D5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Лабораторні дослідження(</w:t>
            </w:r>
            <w:proofErr w:type="spellStart"/>
            <w:r>
              <w:rPr>
                <w:sz w:val="22"/>
                <w:szCs w:val="24"/>
                <w:lang w:val="uk-UA"/>
              </w:rPr>
              <w:t>Гепатит,ВІЛ,ПЛР,Ц</w:t>
            </w:r>
            <w:r w:rsidR="00A32FC5">
              <w:rPr>
                <w:sz w:val="22"/>
                <w:szCs w:val="24"/>
                <w:lang w:val="uk-UA"/>
              </w:rPr>
              <w:t>и</w:t>
            </w:r>
            <w:r>
              <w:rPr>
                <w:sz w:val="22"/>
                <w:szCs w:val="24"/>
                <w:lang w:val="uk-UA"/>
              </w:rPr>
              <w:t>тологія,патологічне</w:t>
            </w:r>
            <w:proofErr w:type="spellEnd"/>
            <w:r>
              <w:rPr>
                <w:sz w:val="22"/>
                <w:szCs w:val="24"/>
                <w:lang w:val="uk-UA"/>
              </w:rPr>
              <w:t xml:space="preserve"> дослідження)(2240)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9FC9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>
              <w:rPr>
                <w:sz w:val="22"/>
                <w:szCs w:val="24"/>
                <w:lang w:val="uk-UA"/>
              </w:rPr>
              <w:t>посл</w:t>
            </w:r>
            <w:proofErr w:type="spellEnd"/>
            <w:r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1DD47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2BEEB" w14:textId="500665AC" w:rsidR="00090543" w:rsidRDefault="00D8193E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F3D9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8155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0C3B7EE3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17F783F" w14:textId="2380CF02" w:rsidR="00090543" w:rsidRDefault="00D8193E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E20C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61D52CA5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A29F8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Інформаційна медична система(2240)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9075A" w14:textId="77777777" w:rsidR="00090543" w:rsidRPr="009D3379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>
              <w:rPr>
                <w:sz w:val="22"/>
                <w:szCs w:val="24"/>
                <w:lang w:val="uk-UA"/>
              </w:rPr>
              <w:t>посл</w:t>
            </w:r>
            <w:proofErr w:type="spellEnd"/>
            <w:r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BF610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293BB302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F1C7B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00482D5" w14:textId="6776DEFD" w:rsidR="00090543" w:rsidRDefault="00D8193E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11CD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57E3B8F1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DCBA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2B32A9FB" w14:textId="4F8F8051" w:rsidR="00090543" w:rsidRDefault="00A85CE5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="00D8193E">
              <w:rPr>
                <w:color w:val="000000"/>
                <w:sz w:val="22"/>
                <w:szCs w:val="22"/>
                <w:lang w:val="uk-UA"/>
              </w:rPr>
              <w:t>45,1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D6ED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7E17859C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D50F9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Послуги Зв’язку(2240)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84038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>
              <w:rPr>
                <w:sz w:val="22"/>
                <w:szCs w:val="24"/>
                <w:lang w:val="uk-UA"/>
              </w:rPr>
              <w:t>посл</w:t>
            </w:r>
            <w:proofErr w:type="spellEnd"/>
            <w:r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45D10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31BE8" w14:textId="61E32C95" w:rsidR="00090543" w:rsidRDefault="00D8193E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7F1A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F0E5" w14:textId="30BD41E7" w:rsidR="00090543" w:rsidRDefault="00D8193E" w:rsidP="00D8193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32,5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6320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74B47395" w14:textId="77777777" w:rsidTr="00A32FC5">
        <w:trPr>
          <w:trHeight w:val="36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D9A59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Охорона майна та пожежна сигналізація(2240)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72FA8" w14:textId="2E5C92D3" w:rsidR="00090543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C2C60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F51E3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2B56AB3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74CB2AD1" w14:textId="675590A4" w:rsidR="00090543" w:rsidRDefault="00D8193E" w:rsidP="00D8193E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934E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E916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1A3AAFD" w14:textId="77777777" w:rsidR="00090543" w:rsidRDefault="00090543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6EE37603" w14:textId="7942ABEE" w:rsidR="00090543" w:rsidRDefault="001F50B9" w:rsidP="00A85CE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4395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56E33282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0DC5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Програмне забезпечення(2240)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4151B" w14:textId="2C6266B4" w:rsidR="00090543" w:rsidRPr="009D3379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AA524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E4B57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C9D2CB6" w14:textId="0A91569D" w:rsidR="00090543" w:rsidRDefault="003455DB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0F5E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6D67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47F4E3C1" w14:textId="6E7B55A7" w:rsidR="00090543" w:rsidRDefault="00A85CE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53,0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4D11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090543" w14:paraId="680BB207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57AF1" w14:textId="77777777" w:rsidR="00090543" w:rsidRPr="004E62EB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 xml:space="preserve">Техогляд </w:t>
            </w:r>
            <w:proofErr w:type="spellStart"/>
            <w:r>
              <w:rPr>
                <w:sz w:val="22"/>
                <w:szCs w:val="24"/>
                <w:lang w:val="uk-UA"/>
              </w:rPr>
              <w:t>машин,та</w:t>
            </w:r>
            <w:proofErr w:type="spellEnd"/>
            <w:r>
              <w:rPr>
                <w:sz w:val="22"/>
                <w:szCs w:val="24"/>
                <w:lang w:val="uk-UA"/>
              </w:rPr>
              <w:t xml:space="preserve"> страхування(2240)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A67F7" w14:textId="12A52665" w:rsidR="00090543" w:rsidRPr="009D3379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31E3D" w14:textId="77777777" w:rsidR="00090543" w:rsidRDefault="0009054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C3C7" w14:textId="7CA30F48" w:rsidR="00090543" w:rsidRDefault="003455DB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9D48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8B3E3" w14:textId="6B44B39D" w:rsidR="00090543" w:rsidRDefault="00A85CE5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  <w:r w:rsidR="00CD7C45">
              <w:rPr>
                <w:color w:val="000000"/>
                <w:sz w:val="22"/>
                <w:szCs w:val="22"/>
                <w:lang w:val="uk-UA"/>
              </w:rPr>
              <w:t>3</w:t>
            </w:r>
            <w:r>
              <w:rPr>
                <w:color w:val="000000"/>
                <w:sz w:val="22"/>
                <w:szCs w:val="22"/>
                <w:lang w:val="uk-UA"/>
              </w:rPr>
              <w:t>,</w:t>
            </w:r>
            <w:r w:rsidR="003455DB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F86A" w14:textId="77777777" w:rsidR="00090543" w:rsidRDefault="0009054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2757E" w14:paraId="0D651D4D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96587" w14:textId="05ECEA4B" w:rsidR="0062757E" w:rsidRDefault="0062757E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Повірка медобладнання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8D65D" w14:textId="45B8073B" w:rsidR="0062757E" w:rsidRPr="009D3379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4A453" w14:textId="77777777" w:rsidR="0062757E" w:rsidRDefault="0062757E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0C544" w14:textId="221A76DC" w:rsidR="0062757E" w:rsidRDefault="00625AF0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95A0" w14:textId="7777777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DF62" w14:textId="40E27A51" w:rsidR="0062757E" w:rsidRDefault="00625AF0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73,1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A9EA6" w14:textId="7777777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C82706" w14:paraId="2FBBF291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A57F1" w14:textId="07E17E35" w:rsidR="00C82706" w:rsidRDefault="00C82706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Поточний ремонт 2240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C7672" w14:textId="69863A6B" w:rsidR="00C82706" w:rsidRPr="009D3379" w:rsidRDefault="00AB587C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8A83C" w14:textId="778417D4" w:rsidR="00C82706" w:rsidRDefault="00C82706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B082D" w14:textId="3E03BD7E" w:rsidR="00C82706" w:rsidRDefault="00C82706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="00AE51CF">
              <w:rPr>
                <w:color w:val="000000"/>
                <w:sz w:val="22"/>
                <w:szCs w:val="22"/>
                <w:lang w:val="uk-UA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5BEB" w14:textId="77777777" w:rsidR="00C82706" w:rsidRDefault="00C82706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41B4" w14:textId="16DC5A43" w:rsidR="00C82706" w:rsidRDefault="00AE51CF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868F" w14:textId="77777777" w:rsidR="00C82706" w:rsidRDefault="00C82706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62757E" w14:paraId="105E30CE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74C90" w14:textId="7873CB67" w:rsidR="0062757E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Ремонт медичного обладнання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1079A" w14:textId="1F319CDB" w:rsidR="0062757E" w:rsidRDefault="0062757E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D903C" w14:textId="77777777" w:rsidR="0062757E" w:rsidRDefault="0062757E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4037" w14:textId="2690096C" w:rsidR="0062757E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3F78" w14:textId="77777777" w:rsidR="0062757E" w:rsidRDefault="0062757E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AEFD" w14:textId="3EAB90B6" w:rsidR="0062757E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1C4A" w14:textId="77777777" w:rsidR="0062757E" w:rsidRDefault="0062757E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C16093" w14:paraId="4CA87732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ADA18" w14:textId="21CC6D4D" w:rsidR="00C16093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Вивезення сміття ,підгортання дров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D9379" w14:textId="77777777" w:rsidR="00C16093" w:rsidRPr="00AB587C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F711B" w14:textId="77777777" w:rsidR="00C16093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30515" w14:textId="751AB1C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BC3D" w14:textId="7777777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0402F" w14:textId="01821193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25,6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B249C" w14:textId="7777777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C16093" w14:paraId="259F44C7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AE4B4" w14:textId="1B44B125" w:rsidR="00C16093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Вивезення рідких відходів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474BA" w14:textId="77777777" w:rsidR="00C16093" w:rsidRPr="00AB587C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EEB45" w14:textId="77777777" w:rsidR="00C16093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49EE4" w14:textId="17D63880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6F16" w14:textId="7777777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8C2A" w14:textId="16FC15A5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93,6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F3C3" w14:textId="01A95C04" w:rsidR="00C16093" w:rsidRDefault="00AE51CF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93,6</w:t>
            </w:r>
          </w:p>
        </w:tc>
      </w:tr>
      <w:tr w:rsidR="00C16093" w14:paraId="12A64408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1D9B4" w14:textId="5FA1546B" w:rsidR="00C16093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Вивезення та знешкодження медичних відходів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997BF" w14:textId="77777777" w:rsidR="00C16093" w:rsidRPr="00AB587C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F4D8E" w14:textId="77777777" w:rsidR="00C16093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F3241" w14:textId="1D3080B2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B026" w14:textId="7777777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4EAF" w14:textId="42D510A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8835" w14:textId="7777777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C16093" w14:paraId="286C46C8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B13A5" w14:textId="77777777" w:rsidR="00C16093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D5FF5" w14:textId="77777777" w:rsidR="00C16093" w:rsidRPr="00AB587C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170AA1" w14:textId="77777777" w:rsidR="00C16093" w:rsidRDefault="00C16093" w:rsidP="00166B34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F870D" w14:textId="7777777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B8EB" w14:textId="7777777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5E1" w14:textId="7777777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06A9" w14:textId="77777777" w:rsidR="00C16093" w:rsidRDefault="00C16093" w:rsidP="00166B3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C16093" w14:paraId="15D27CA9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4F8B1" w14:textId="0D5AE433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Видатки на відрядження 2250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574B2" w14:textId="72F12ED9" w:rsidR="00C16093" w:rsidRPr="00AB587C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A94B3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76E2B" w14:textId="299F2F1F" w:rsidR="00C16093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4AFA" w14:textId="77777777" w:rsidR="00C16093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2D1E" w14:textId="5ADF8E81" w:rsidR="00C16093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50,1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E98A3" w14:textId="7CA8D632" w:rsidR="00C16093" w:rsidRPr="00A32FC5" w:rsidRDefault="00AE51CF" w:rsidP="00C1609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2,4</w:t>
            </w:r>
          </w:p>
        </w:tc>
      </w:tr>
      <w:tr w:rsidR="00C16093" w14:paraId="6A855FBA" w14:textId="77777777" w:rsidTr="008E23C7">
        <w:trPr>
          <w:trHeight w:val="30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73815" w14:textId="279752E3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sz w:val="22"/>
                <w:szCs w:val="24"/>
                <w:lang w:val="uk-UA"/>
              </w:rPr>
              <w:t>Інші послуги 2240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F42DC" w14:textId="0967B6C6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2"/>
                <w:szCs w:val="24"/>
                <w:lang w:val="uk-UA"/>
              </w:rPr>
            </w:pPr>
            <w:proofErr w:type="spellStart"/>
            <w:r w:rsidRPr="00AB587C">
              <w:rPr>
                <w:sz w:val="22"/>
                <w:szCs w:val="24"/>
                <w:lang w:val="uk-UA"/>
              </w:rPr>
              <w:t>посл</w:t>
            </w:r>
            <w:proofErr w:type="spellEnd"/>
            <w:r w:rsidRPr="00AB587C">
              <w:rPr>
                <w:sz w:val="22"/>
                <w:szCs w:val="24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4EBD5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8123C" w14:textId="6B9B171C" w:rsidR="00C16093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690D" w14:textId="77777777" w:rsidR="00C16093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0F15" w14:textId="5973B505" w:rsidR="00C16093" w:rsidRDefault="00AE51CF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27</w:t>
            </w:r>
            <w:r w:rsidR="00A32FC5">
              <w:rPr>
                <w:color w:val="000000"/>
                <w:sz w:val="22"/>
                <w:szCs w:val="22"/>
                <w:lang w:val="uk-UA"/>
              </w:rPr>
              <w:t>9</w:t>
            </w:r>
            <w:r>
              <w:rPr>
                <w:color w:val="000000"/>
                <w:sz w:val="22"/>
                <w:szCs w:val="22"/>
                <w:lang w:val="uk-UA"/>
              </w:rPr>
              <w:t>9,0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801B" w14:textId="77777777" w:rsidR="00C16093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</w:tr>
      <w:tr w:rsidR="00C16093" w14:paraId="2AC23450" w14:textId="77777777" w:rsidTr="008E23C7">
        <w:trPr>
          <w:trHeight w:val="616"/>
        </w:trPr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9A73D" w14:textId="77777777" w:rsidR="00C16093" w:rsidRPr="0089585C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b/>
                <w:bCs/>
                <w:sz w:val="22"/>
                <w:szCs w:val="24"/>
                <w:lang w:val="uk-UA"/>
              </w:rPr>
              <w:t>Безкоштовні пільгові ліки(2730)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189D5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16C78" w14:textId="77777777" w:rsidR="00C16093" w:rsidRPr="009D3379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9D337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B2B5D" w14:textId="77777777" w:rsidR="00C16093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46CB3440" w14:textId="0A8A9A72" w:rsidR="00C16093" w:rsidRPr="000425A6" w:rsidRDefault="00AE51CF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459,7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04E31" w14:textId="77777777" w:rsidR="00C16093" w:rsidRPr="00D44432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B0ED" w14:textId="77777777" w:rsidR="00C16093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5C644924" w14:textId="3ED50953" w:rsidR="00C16093" w:rsidRPr="006B3954" w:rsidRDefault="00AE51CF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312,6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CA24" w14:textId="77777777" w:rsidR="00C16093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  <w:p w14:paraId="3295754F" w14:textId="0D6F48A4" w:rsidR="00C16093" w:rsidRPr="00D44432" w:rsidRDefault="00C16093" w:rsidP="00C1609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</w:t>
            </w:r>
            <w:r w:rsidR="00AE51CF">
              <w:rPr>
                <w:color w:val="000000"/>
                <w:sz w:val="22"/>
                <w:szCs w:val="22"/>
                <w:lang w:val="uk-UA"/>
              </w:rPr>
              <w:t>312,6</w:t>
            </w:r>
          </w:p>
        </w:tc>
      </w:tr>
      <w:tr w:rsidR="00C16093" w14:paraId="6C6D19F3" w14:textId="77777777" w:rsidTr="008E23C7">
        <w:trPr>
          <w:trHeight w:val="590"/>
        </w:trPr>
        <w:tc>
          <w:tcPr>
            <w:tcW w:w="283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5DA804" w14:textId="77777777" w:rsidR="00C16093" w:rsidRPr="0089585C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both"/>
              <w:rPr>
                <w:sz w:val="22"/>
                <w:szCs w:val="24"/>
                <w:lang w:val="uk-UA"/>
              </w:rPr>
            </w:pPr>
            <w:r>
              <w:rPr>
                <w:b/>
                <w:bCs/>
                <w:sz w:val="22"/>
                <w:szCs w:val="24"/>
                <w:lang w:val="uk-UA"/>
              </w:rPr>
              <w:lastRenderedPageBreak/>
              <w:t>Пільгова пенсія(2710)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03A22E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719AF3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065226C3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</w:p>
          <w:p w14:paraId="18A5A916" w14:textId="77777777" w:rsidR="00C16093" w:rsidRPr="009D3379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snapToGrid w:val="0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5464D8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0EAD809F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312C188C" w14:textId="1C87415A" w:rsidR="00C16093" w:rsidRPr="006B58DF" w:rsidRDefault="00AE51CF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B682F6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0BCAD184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7ED466A1" w14:textId="77777777" w:rsidR="00C16093" w:rsidRPr="009D3379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7218BD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752BD403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2D7170A0" w14:textId="35251119" w:rsidR="00C16093" w:rsidRDefault="00AE51CF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89,5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FA7593" w14:textId="77777777" w:rsidR="00C16093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  <w:p w14:paraId="6A7D853B" w14:textId="77777777" w:rsidR="00C16093" w:rsidRPr="009D3379" w:rsidRDefault="00C16093" w:rsidP="00C16093">
            <w:pPr>
              <w:widowControl/>
              <w:tabs>
                <w:tab w:val="left" w:pos="600"/>
                <w:tab w:val="left" w:pos="1830"/>
                <w:tab w:val="left" w:pos="3165"/>
              </w:tabs>
              <w:autoSpaceDE/>
              <w:jc w:val="center"/>
              <w:rPr>
                <w:sz w:val="22"/>
                <w:szCs w:val="22"/>
                <w:lang w:val="uk-UA"/>
              </w:rPr>
            </w:pPr>
          </w:p>
        </w:tc>
      </w:tr>
    </w:tbl>
    <w:p w14:paraId="049E5185" w14:textId="77777777" w:rsidR="00090543" w:rsidRDefault="00090543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55366AA1" w14:textId="77777777" w:rsidR="009262BA" w:rsidRDefault="009262BA" w:rsidP="00090543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</w:p>
    <w:p w14:paraId="1E0CDAC9" w14:textId="1549CC38" w:rsidR="009262BA" w:rsidRPr="005F4540" w:rsidRDefault="002408A7" w:rsidP="005F4540">
      <w:pPr>
        <w:tabs>
          <w:tab w:val="left" w:pos="600"/>
          <w:tab w:val="left" w:pos="1830"/>
          <w:tab w:val="left" w:pos="3165"/>
        </w:tabs>
        <w:spacing w:line="31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r w:rsidR="00090543">
        <w:rPr>
          <w:sz w:val="28"/>
          <w:szCs w:val="28"/>
          <w:lang w:val="uk-UA"/>
        </w:rPr>
        <w:t xml:space="preserve">                                                                    Алла ЧЕРНОВОЛЮК                         </w:t>
      </w:r>
    </w:p>
    <w:p w14:paraId="13EBDD11" w14:textId="7D10A52D" w:rsidR="00F03AA1" w:rsidRDefault="00F03AA1" w:rsidP="00F03AA1">
      <w:pPr>
        <w:jc w:val="center"/>
        <w:rPr>
          <w:sz w:val="24"/>
          <w:szCs w:val="24"/>
          <w:lang w:val="uk-UA"/>
        </w:rPr>
      </w:pPr>
    </w:p>
    <w:p w14:paraId="2C963D61" w14:textId="40A7FAD9" w:rsidR="00A91DFD" w:rsidRPr="00F03AA1" w:rsidRDefault="00A91DFD" w:rsidP="00F03AA1">
      <w:pPr>
        <w:rPr>
          <w:sz w:val="24"/>
          <w:szCs w:val="24"/>
          <w:lang w:val="uk-UA"/>
        </w:rPr>
      </w:pPr>
    </w:p>
    <w:sectPr w:rsidR="00A91DFD" w:rsidRPr="00F03AA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D50E5"/>
    <w:multiLevelType w:val="hybridMultilevel"/>
    <w:tmpl w:val="EF9E0652"/>
    <w:lvl w:ilvl="0" w:tplc="45927D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17" w:hanging="360"/>
      </w:pPr>
    </w:lvl>
    <w:lvl w:ilvl="2" w:tplc="2000001B" w:tentative="1">
      <w:start w:val="1"/>
      <w:numFmt w:val="lowerRoman"/>
      <w:lvlText w:val="%3."/>
      <w:lvlJc w:val="right"/>
      <w:pPr>
        <w:ind w:left="2537" w:hanging="180"/>
      </w:pPr>
    </w:lvl>
    <w:lvl w:ilvl="3" w:tplc="2000000F" w:tentative="1">
      <w:start w:val="1"/>
      <w:numFmt w:val="decimal"/>
      <w:lvlText w:val="%4."/>
      <w:lvlJc w:val="left"/>
      <w:pPr>
        <w:ind w:left="3257" w:hanging="360"/>
      </w:pPr>
    </w:lvl>
    <w:lvl w:ilvl="4" w:tplc="20000019" w:tentative="1">
      <w:start w:val="1"/>
      <w:numFmt w:val="lowerLetter"/>
      <w:lvlText w:val="%5."/>
      <w:lvlJc w:val="left"/>
      <w:pPr>
        <w:ind w:left="3977" w:hanging="360"/>
      </w:pPr>
    </w:lvl>
    <w:lvl w:ilvl="5" w:tplc="2000001B" w:tentative="1">
      <w:start w:val="1"/>
      <w:numFmt w:val="lowerRoman"/>
      <w:lvlText w:val="%6."/>
      <w:lvlJc w:val="right"/>
      <w:pPr>
        <w:ind w:left="4697" w:hanging="180"/>
      </w:pPr>
    </w:lvl>
    <w:lvl w:ilvl="6" w:tplc="2000000F" w:tentative="1">
      <w:start w:val="1"/>
      <w:numFmt w:val="decimal"/>
      <w:lvlText w:val="%7."/>
      <w:lvlJc w:val="left"/>
      <w:pPr>
        <w:ind w:left="5417" w:hanging="360"/>
      </w:pPr>
    </w:lvl>
    <w:lvl w:ilvl="7" w:tplc="20000019" w:tentative="1">
      <w:start w:val="1"/>
      <w:numFmt w:val="lowerLetter"/>
      <w:lvlText w:val="%8."/>
      <w:lvlJc w:val="left"/>
      <w:pPr>
        <w:ind w:left="6137" w:hanging="360"/>
      </w:pPr>
    </w:lvl>
    <w:lvl w:ilvl="8" w:tplc="2000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 w15:restartNumberingAfterBreak="0">
    <w:nsid w:val="6EEA61BC"/>
    <w:multiLevelType w:val="hybridMultilevel"/>
    <w:tmpl w:val="2020CB3C"/>
    <w:lvl w:ilvl="0" w:tplc="32A6717C">
      <w:numFmt w:val="bullet"/>
      <w:lvlText w:val="-"/>
      <w:lvlJc w:val="left"/>
      <w:pPr>
        <w:ind w:left="4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7FC"/>
    <w:rsid w:val="00046F33"/>
    <w:rsid w:val="00065423"/>
    <w:rsid w:val="00077039"/>
    <w:rsid w:val="00090543"/>
    <w:rsid w:val="000A3BD6"/>
    <w:rsid w:val="000B6FB0"/>
    <w:rsid w:val="001A1FA3"/>
    <w:rsid w:val="001E75DD"/>
    <w:rsid w:val="001F16D8"/>
    <w:rsid w:val="001F50B9"/>
    <w:rsid w:val="00210E30"/>
    <w:rsid w:val="002408A7"/>
    <w:rsid w:val="002543D9"/>
    <w:rsid w:val="002658E7"/>
    <w:rsid w:val="00267206"/>
    <w:rsid w:val="00297419"/>
    <w:rsid w:val="002D002E"/>
    <w:rsid w:val="003455DB"/>
    <w:rsid w:val="00364FB0"/>
    <w:rsid w:val="004229FD"/>
    <w:rsid w:val="00437C31"/>
    <w:rsid w:val="0046537C"/>
    <w:rsid w:val="00505632"/>
    <w:rsid w:val="00563F45"/>
    <w:rsid w:val="005A2223"/>
    <w:rsid w:val="005F4540"/>
    <w:rsid w:val="005F51CE"/>
    <w:rsid w:val="00625AF0"/>
    <w:rsid w:val="0062757E"/>
    <w:rsid w:val="00646B3C"/>
    <w:rsid w:val="00654BA0"/>
    <w:rsid w:val="00690C47"/>
    <w:rsid w:val="0069563F"/>
    <w:rsid w:val="0073001B"/>
    <w:rsid w:val="00730C8A"/>
    <w:rsid w:val="0073353E"/>
    <w:rsid w:val="007539F0"/>
    <w:rsid w:val="007749AC"/>
    <w:rsid w:val="00774BB4"/>
    <w:rsid w:val="00796841"/>
    <w:rsid w:val="007A22D0"/>
    <w:rsid w:val="007A2637"/>
    <w:rsid w:val="007B18C1"/>
    <w:rsid w:val="008616E1"/>
    <w:rsid w:val="00870A84"/>
    <w:rsid w:val="00895DBC"/>
    <w:rsid w:val="008C12D7"/>
    <w:rsid w:val="008C40BA"/>
    <w:rsid w:val="008C5DD9"/>
    <w:rsid w:val="008D6E70"/>
    <w:rsid w:val="008E23C7"/>
    <w:rsid w:val="00903E09"/>
    <w:rsid w:val="00907F1C"/>
    <w:rsid w:val="009262BA"/>
    <w:rsid w:val="00940C31"/>
    <w:rsid w:val="00941B2E"/>
    <w:rsid w:val="00952026"/>
    <w:rsid w:val="009739A0"/>
    <w:rsid w:val="009A12CE"/>
    <w:rsid w:val="009C2B1B"/>
    <w:rsid w:val="00A32FC5"/>
    <w:rsid w:val="00A33CFD"/>
    <w:rsid w:val="00A56A97"/>
    <w:rsid w:val="00A77284"/>
    <w:rsid w:val="00A85CE5"/>
    <w:rsid w:val="00A91DFD"/>
    <w:rsid w:val="00AB2F37"/>
    <w:rsid w:val="00AB587C"/>
    <w:rsid w:val="00AE51CF"/>
    <w:rsid w:val="00B413FD"/>
    <w:rsid w:val="00BA57FC"/>
    <w:rsid w:val="00BE369C"/>
    <w:rsid w:val="00C136B2"/>
    <w:rsid w:val="00C16093"/>
    <w:rsid w:val="00C203E0"/>
    <w:rsid w:val="00C440D2"/>
    <w:rsid w:val="00C82706"/>
    <w:rsid w:val="00C9704F"/>
    <w:rsid w:val="00CD7C45"/>
    <w:rsid w:val="00D0059A"/>
    <w:rsid w:val="00D76CC6"/>
    <w:rsid w:val="00D8193E"/>
    <w:rsid w:val="00D900DC"/>
    <w:rsid w:val="00E24A33"/>
    <w:rsid w:val="00E332C5"/>
    <w:rsid w:val="00E544B4"/>
    <w:rsid w:val="00E753E2"/>
    <w:rsid w:val="00E924D9"/>
    <w:rsid w:val="00E94D98"/>
    <w:rsid w:val="00F03AA1"/>
    <w:rsid w:val="00F22520"/>
    <w:rsid w:val="00F31550"/>
    <w:rsid w:val="00F3226B"/>
    <w:rsid w:val="00F33158"/>
    <w:rsid w:val="00FC7A84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5DB51"/>
  <w15:chartTrackingRefBased/>
  <w15:docId w15:val="{1E8CC37F-7D93-4E2C-99F1-E6AA88275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543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543"/>
    <w:pPr>
      <w:ind w:left="720"/>
      <w:contextualSpacing/>
    </w:pPr>
  </w:style>
  <w:style w:type="table" w:styleId="a4">
    <w:name w:val="Table Grid"/>
    <w:basedOn w:val="a1"/>
    <w:uiPriority w:val="59"/>
    <w:rsid w:val="007A22D0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22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2223"/>
    <w:rPr>
      <w:rFonts w:ascii="Segoe UI" w:eastAsia="SimSu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2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107D3-851E-40A8-B8F4-7AD80511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КНП Савранська ЦРЛ</dc:creator>
  <cp:keywords/>
  <dc:description/>
  <cp:lastModifiedBy>Professional</cp:lastModifiedBy>
  <cp:revision>2</cp:revision>
  <cp:lastPrinted>2025-02-17T13:41:00Z</cp:lastPrinted>
  <dcterms:created xsi:type="dcterms:W3CDTF">2025-02-17T15:23:00Z</dcterms:created>
  <dcterms:modified xsi:type="dcterms:W3CDTF">2025-02-17T15:23:00Z</dcterms:modified>
</cp:coreProperties>
</file>